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8EDE" w14:textId="201C7F8F" w:rsidR="00382E33" w:rsidRPr="00EF2EC1" w:rsidRDefault="00382E33" w:rsidP="00AE4722">
      <w:pPr>
        <w:tabs>
          <w:tab w:val="left" w:pos="0"/>
        </w:tabs>
        <w:spacing w:line="312" w:lineRule="auto"/>
        <w:jc w:val="center"/>
        <w:rPr>
          <w:b/>
        </w:rPr>
      </w:pPr>
      <w:r w:rsidRPr="00EF2EC1">
        <w:rPr>
          <w:b/>
        </w:rPr>
        <w:t>Договор на оказание возмездных услуг №</w:t>
      </w:r>
      <w:r w:rsidR="00C238C4" w:rsidRPr="00EF2EC1">
        <w:rPr>
          <w:b/>
        </w:rPr>
        <w:t xml:space="preserve"> </w:t>
      </w:r>
      <w:r w:rsidR="00B037B2" w:rsidRPr="00EF2EC1">
        <w:rPr>
          <w:b/>
        </w:rPr>
        <w:t>01</w:t>
      </w:r>
      <w:r w:rsidR="00C238C4" w:rsidRPr="00EF2EC1">
        <w:rPr>
          <w:b/>
        </w:rPr>
        <w:t>с</w:t>
      </w:r>
      <w:r w:rsidR="00307C37" w:rsidRPr="00EF2EC1">
        <w:rPr>
          <w:b/>
        </w:rPr>
        <w:t>/</w:t>
      </w:r>
      <w:r w:rsidR="00C238C4" w:rsidRPr="00EF2EC1">
        <w:rPr>
          <w:b/>
        </w:rPr>
        <w:t>202</w:t>
      </w:r>
      <w:r w:rsidR="00B34775" w:rsidRPr="00EF2EC1">
        <w:rPr>
          <w:b/>
        </w:rPr>
        <w:t>3</w:t>
      </w:r>
      <w:r w:rsidRPr="00EF2EC1">
        <w:rPr>
          <w:b/>
        </w:rPr>
        <w:t xml:space="preserve"> </w:t>
      </w:r>
    </w:p>
    <w:p w14:paraId="72767CBD" w14:textId="77777777" w:rsidR="003C7868" w:rsidRPr="00EF2EC1" w:rsidRDefault="003C7868" w:rsidP="00AE4722">
      <w:pPr>
        <w:tabs>
          <w:tab w:val="left" w:pos="0"/>
        </w:tabs>
        <w:spacing w:line="312" w:lineRule="auto"/>
        <w:jc w:val="center"/>
        <w:rPr>
          <w:b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50"/>
      </w:tblGrid>
      <w:tr w:rsidR="003C7868" w:rsidRPr="00EF2EC1" w14:paraId="58C412EC" w14:textId="77777777" w:rsidTr="00EF2EC1">
        <w:tc>
          <w:tcPr>
            <w:tcW w:w="4522" w:type="dxa"/>
            <w:vAlign w:val="center"/>
          </w:tcPr>
          <w:p w14:paraId="469C514D" w14:textId="77777777" w:rsidR="003C7868" w:rsidRPr="00EF2EC1" w:rsidRDefault="003C7868" w:rsidP="00AE4722">
            <w:pPr>
              <w:tabs>
                <w:tab w:val="left" w:pos="0"/>
              </w:tabs>
              <w:spacing w:line="312" w:lineRule="auto"/>
              <w:rPr>
                <w:b/>
              </w:rPr>
            </w:pPr>
            <w:r w:rsidRPr="00EF2EC1">
              <w:rPr>
                <w:bCs/>
              </w:rPr>
              <w:t>г. Москва</w:t>
            </w:r>
          </w:p>
        </w:tc>
        <w:tc>
          <w:tcPr>
            <w:tcW w:w="4550" w:type="dxa"/>
            <w:vAlign w:val="center"/>
          </w:tcPr>
          <w:p w14:paraId="75E7CD83" w14:textId="05373F2D" w:rsidR="003C7868" w:rsidRPr="00EF2EC1" w:rsidRDefault="003C7868" w:rsidP="00AE4722">
            <w:pPr>
              <w:tabs>
                <w:tab w:val="left" w:pos="0"/>
              </w:tabs>
              <w:spacing w:line="312" w:lineRule="auto"/>
              <w:jc w:val="right"/>
              <w:rPr>
                <w:b/>
              </w:rPr>
            </w:pPr>
            <w:r w:rsidRPr="00EF2EC1">
              <w:t>Дата</w:t>
            </w:r>
            <w:r w:rsidR="00B34775" w:rsidRPr="00EF2EC1">
              <w:t xml:space="preserve">     </w:t>
            </w:r>
            <w:r w:rsidR="00997170" w:rsidRPr="00EF2EC1">
              <w:t>202</w:t>
            </w:r>
            <w:r w:rsidR="00B34775" w:rsidRPr="00EF2EC1">
              <w:t>3г.</w:t>
            </w:r>
            <w:r w:rsidRPr="00EF2EC1">
              <w:t xml:space="preserve"> </w:t>
            </w:r>
          </w:p>
        </w:tc>
      </w:tr>
    </w:tbl>
    <w:p w14:paraId="114FC1F8" w14:textId="4A179673" w:rsidR="002F461A" w:rsidRPr="00EF2EC1" w:rsidRDefault="002F461A" w:rsidP="00AE4722">
      <w:pPr>
        <w:tabs>
          <w:tab w:val="left" w:pos="0"/>
        </w:tabs>
        <w:spacing w:before="240" w:line="312" w:lineRule="auto"/>
        <w:jc w:val="both"/>
      </w:pPr>
      <w:r w:rsidRPr="00EF2EC1">
        <w:rPr>
          <w:b/>
        </w:rPr>
        <w:t>Общество с ограниченной ответственностью «Ракурс Конференции»</w:t>
      </w:r>
      <w:r w:rsidRPr="00EF2EC1">
        <w:t xml:space="preserve">, именуемое в дальнейшем ИСПОЛНИТЕЛЬ, в лице генерального директора </w:t>
      </w:r>
      <w:r w:rsidR="00B34775" w:rsidRPr="00EF2EC1">
        <w:t>Каголкиной Моны Алиевны</w:t>
      </w:r>
      <w:r w:rsidRPr="00EF2EC1">
        <w:t xml:space="preserve">, действующего на </w:t>
      </w:r>
      <w:r w:rsidR="00B34775" w:rsidRPr="00EF2EC1">
        <w:t>Устава</w:t>
      </w:r>
      <w:r w:rsidRPr="00EF2EC1">
        <w:t xml:space="preserve">, с одной стороны, </w:t>
      </w:r>
      <w:r w:rsidR="00441B8A" w:rsidRPr="00EF2EC1">
        <w:t xml:space="preserve">и </w:t>
      </w:r>
      <w:r w:rsidR="00B037B2" w:rsidRPr="00EF2EC1">
        <w:t>________________</w:t>
      </w:r>
      <w:r w:rsidR="00441B8A" w:rsidRPr="00EF2EC1">
        <w:t xml:space="preserve">, именуемое в дальнейшем ЗАКАЗЧИК, в лице </w:t>
      </w:r>
      <w:r w:rsidR="00B037B2" w:rsidRPr="00EF2EC1">
        <w:t>__________________</w:t>
      </w:r>
      <w:r w:rsidR="00441B8A" w:rsidRPr="00EF2EC1">
        <w:t>, действующего на основании Устава</w:t>
      </w:r>
      <w:r w:rsidRPr="00EF2EC1">
        <w:t>, с другой стороны, заключили настоящий</w:t>
      </w:r>
      <w:r w:rsidR="009C1AC3" w:rsidRPr="00EF2EC1">
        <w:t xml:space="preserve"> </w:t>
      </w:r>
      <w:r w:rsidRPr="00EF2EC1">
        <w:t>Договор  (далее – Договор) о нижеследующем:</w:t>
      </w:r>
    </w:p>
    <w:p w14:paraId="092EC67C" w14:textId="77777777" w:rsidR="00382E33" w:rsidRPr="00EF2EC1" w:rsidRDefault="00382E33" w:rsidP="00AE4722">
      <w:pPr>
        <w:numPr>
          <w:ilvl w:val="0"/>
          <w:numId w:val="2"/>
        </w:numPr>
        <w:tabs>
          <w:tab w:val="left" w:pos="0"/>
        </w:tabs>
        <w:spacing w:before="120" w:line="312" w:lineRule="auto"/>
        <w:ind w:left="0" w:hanging="295"/>
        <w:jc w:val="center"/>
        <w:rPr>
          <w:b/>
        </w:rPr>
      </w:pPr>
      <w:r w:rsidRPr="00EF2EC1">
        <w:rPr>
          <w:b/>
        </w:rPr>
        <w:t>Предмет договора.</w:t>
      </w:r>
    </w:p>
    <w:p w14:paraId="62814834" w14:textId="1B5F8EB0" w:rsidR="00382E33" w:rsidRPr="00EF2EC1" w:rsidRDefault="00382E33" w:rsidP="00AE4722">
      <w:pPr>
        <w:pStyle w:val="20"/>
        <w:numPr>
          <w:ilvl w:val="1"/>
          <w:numId w:val="2"/>
        </w:numPr>
        <w:tabs>
          <w:tab w:val="clear" w:pos="360"/>
          <w:tab w:val="left" w:pos="0"/>
          <w:tab w:val="num" w:pos="720"/>
        </w:tabs>
        <w:spacing w:line="312" w:lineRule="auto"/>
        <w:jc w:val="both"/>
        <w:rPr>
          <w:sz w:val="24"/>
        </w:rPr>
      </w:pPr>
      <w:r w:rsidRPr="00EF2EC1">
        <w:rPr>
          <w:b w:val="0"/>
          <w:bCs w:val="0"/>
          <w:sz w:val="24"/>
        </w:rPr>
        <w:t>И</w:t>
      </w:r>
      <w:r w:rsidR="00C90F5F" w:rsidRPr="00EF2EC1">
        <w:rPr>
          <w:b w:val="0"/>
          <w:bCs w:val="0"/>
          <w:sz w:val="24"/>
        </w:rPr>
        <w:t>СПОЛНИТЕЛЬ</w:t>
      </w:r>
      <w:r w:rsidRPr="00EF2EC1">
        <w:rPr>
          <w:b w:val="0"/>
          <w:bCs w:val="0"/>
          <w:sz w:val="24"/>
        </w:rPr>
        <w:t xml:space="preserve"> принимает на себя обязательства по организации участия</w:t>
      </w:r>
      <w:r w:rsidR="003F5900" w:rsidRPr="00EF2EC1">
        <w:rPr>
          <w:b w:val="0"/>
          <w:bCs w:val="0"/>
          <w:sz w:val="24"/>
        </w:rPr>
        <w:t xml:space="preserve"> </w:t>
      </w:r>
      <w:r w:rsidR="00BF3352" w:rsidRPr="00EF2EC1">
        <w:rPr>
          <w:b w:val="0"/>
          <w:bCs w:val="0"/>
          <w:sz w:val="24"/>
        </w:rPr>
        <w:t>одного</w:t>
      </w:r>
      <w:r w:rsidR="003F344A" w:rsidRPr="00EF2EC1">
        <w:rPr>
          <w:b w:val="0"/>
          <w:bCs w:val="0"/>
          <w:sz w:val="24"/>
        </w:rPr>
        <w:t xml:space="preserve"> специалист</w:t>
      </w:r>
      <w:r w:rsidR="00BF3352" w:rsidRPr="00EF2EC1">
        <w:rPr>
          <w:b w:val="0"/>
          <w:bCs w:val="0"/>
          <w:sz w:val="24"/>
        </w:rPr>
        <w:t>а</w:t>
      </w:r>
      <w:r w:rsidR="008032B5" w:rsidRPr="00EF2EC1">
        <w:rPr>
          <w:b w:val="0"/>
          <w:bCs w:val="0"/>
          <w:sz w:val="24"/>
        </w:rPr>
        <w:t xml:space="preserve"> </w:t>
      </w:r>
      <w:r w:rsidR="00430E02" w:rsidRPr="00EF2EC1">
        <w:rPr>
          <w:b w:val="0"/>
          <w:bCs w:val="0"/>
          <w:sz w:val="24"/>
        </w:rPr>
        <w:t>З</w:t>
      </w:r>
      <w:r w:rsidR="00C90F5F" w:rsidRPr="00EF2EC1">
        <w:rPr>
          <w:b w:val="0"/>
          <w:bCs w:val="0"/>
          <w:sz w:val="24"/>
        </w:rPr>
        <w:t>АКАЗЧИКА</w:t>
      </w:r>
      <w:r w:rsidR="00430E02" w:rsidRPr="00EF2EC1">
        <w:rPr>
          <w:b w:val="0"/>
          <w:bCs w:val="0"/>
          <w:sz w:val="24"/>
        </w:rPr>
        <w:t xml:space="preserve"> </w:t>
      </w:r>
      <w:r w:rsidRPr="00EF2EC1">
        <w:rPr>
          <w:b w:val="0"/>
          <w:bCs w:val="0"/>
          <w:sz w:val="24"/>
        </w:rPr>
        <w:t>в</w:t>
      </w:r>
      <w:r w:rsidR="00441B8A" w:rsidRPr="00EF2EC1">
        <w:rPr>
          <w:b w:val="0"/>
          <w:bCs w:val="0"/>
          <w:sz w:val="24"/>
        </w:rPr>
        <w:t xml:space="preserve"> </w:t>
      </w:r>
      <w:r w:rsidR="0069211A" w:rsidRPr="00EF2EC1">
        <w:rPr>
          <w:b w:val="0"/>
          <w:bCs w:val="0"/>
          <w:sz w:val="24"/>
          <w:lang w:val="en-US"/>
        </w:rPr>
        <w:t>III</w:t>
      </w:r>
      <w:r w:rsidRPr="00EF2EC1">
        <w:rPr>
          <w:b w:val="0"/>
          <w:bCs w:val="0"/>
          <w:sz w:val="24"/>
        </w:rPr>
        <w:t xml:space="preserve"> </w:t>
      </w:r>
      <w:r w:rsidR="00133B3A" w:rsidRPr="00EF2EC1">
        <w:rPr>
          <w:b w:val="0"/>
          <w:sz w:val="24"/>
          <w:shd w:val="clear" w:color="auto" w:fill="FFFFFF"/>
        </w:rPr>
        <w:t>Совместной Международной научно-технической конференции «</w:t>
      </w:r>
      <w:r w:rsidR="00133B3A" w:rsidRPr="00EF2EC1">
        <w:rPr>
          <w:rStyle w:val="a9"/>
          <w:caps/>
          <w:sz w:val="24"/>
          <w:bdr w:val="none" w:sz="0" w:space="0" w:color="auto" w:frame="1"/>
          <w:shd w:val="clear" w:color="auto" w:fill="FFFFFF"/>
        </w:rPr>
        <w:t>ЦИФРОВАЯ РЕАЛЬНОСТЬ</w:t>
      </w:r>
      <w:r w:rsidR="00133B3A" w:rsidRPr="00EF2EC1">
        <w:rPr>
          <w:b w:val="0"/>
          <w:sz w:val="24"/>
          <w:shd w:val="clear" w:color="auto" w:fill="FFFFFF"/>
        </w:rPr>
        <w:t xml:space="preserve">: </w:t>
      </w:r>
      <w:r w:rsidR="00FE32CF" w:rsidRPr="00EF2EC1">
        <w:rPr>
          <w:b w:val="0"/>
          <w:sz w:val="24"/>
          <w:shd w:val="clear" w:color="auto" w:fill="FFFFFF"/>
        </w:rPr>
        <w:t xml:space="preserve">космические и </w:t>
      </w:r>
      <w:r w:rsidR="00133B3A" w:rsidRPr="00EF2EC1">
        <w:rPr>
          <w:b w:val="0"/>
          <w:sz w:val="24"/>
          <w:shd w:val="clear" w:color="auto" w:fill="FFFFFF"/>
        </w:rPr>
        <w:t>пространственные данные</w:t>
      </w:r>
      <w:r w:rsidR="00EB68DD" w:rsidRPr="00EF2EC1">
        <w:rPr>
          <w:b w:val="0"/>
          <w:sz w:val="24"/>
          <w:shd w:val="clear" w:color="auto" w:fill="FFFFFF"/>
        </w:rPr>
        <w:t>,</w:t>
      </w:r>
      <w:r w:rsidR="00133B3A" w:rsidRPr="00EF2EC1">
        <w:rPr>
          <w:b w:val="0"/>
          <w:sz w:val="24"/>
          <w:shd w:val="clear" w:color="auto" w:fill="FFFFFF"/>
        </w:rPr>
        <w:t xml:space="preserve"> технологии</w:t>
      </w:r>
      <w:r w:rsidR="00EB68DD" w:rsidRPr="00EF2EC1">
        <w:rPr>
          <w:b w:val="0"/>
          <w:sz w:val="24"/>
          <w:shd w:val="clear" w:color="auto" w:fill="FFFFFF"/>
        </w:rPr>
        <w:t xml:space="preserve"> обработки</w:t>
      </w:r>
      <w:r w:rsidR="00133B3A" w:rsidRPr="00EF2EC1">
        <w:rPr>
          <w:b w:val="0"/>
          <w:sz w:val="24"/>
          <w:shd w:val="clear" w:color="auto" w:fill="FFFFFF"/>
        </w:rPr>
        <w:t>» </w:t>
      </w:r>
      <w:r w:rsidR="00E66CC1" w:rsidRPr="00EF2EC1">
        <w:rPr>
          <w:b w:val="0"/>
          <w:bCs w:val="0"/>
          <w:sz w:val="24"/>
        </w:rPr>
        <w:t xml:space="preserve"> (далее - К</w:t>
      </w:r>
      <w:r w:rsidRPr="00EF2EC1">
        <w:rPr>
          <w:b w:val="0"/>
          <w:bCs w:val="0"/>
          <w:sz w:val="24"/>
        </w:rPr>
        <w:t xml:space="preserve">онференция), </w:t>
      </w:r>
      <w:r w:rsidR="00E906D2" w:rsidRPr="00EF2EC1">
        <w:rPr>
          <w:b w:val="0"/>
          <w:bCs w:val="0"/>
          <w:sz w:val="24"/>
        </w:rPr>
        <w:t>которая пройдет</w:t>
      </w:r>
      <w:r w:rsidRPr="00EF2EC1">
        <w:rPr>
          <w:b w:val="0"/>
          <w:bCs w:val="0"/>
          <w:sz w:val="24"/>
        </w:rPr>
        <w:t xml:space="preserve"> с </w:t>
      </w:r>
      <w:r w:rsidR="00B52B65" w:rsidRPr="00EF2EC1">
        <w:rPr>
          <w:b w:val="0"/>
          <w:bCs w:val="0"/>
          <w:sz w:val="24"/>
        </w:rPr>
        <w:t>1</w:t>
      </w:r>
      <w:r w:rsidR="0069211A" w:rsidRPr="00EF2EC1">
        <w:rPr>
          <w:b w:val="0"/>
          <w:bCs w:val="0"/>
          <w:sz w:val="24"/>
        </w:rPr>
        <w:t>6</w:t>
      </w:r>
      <w:r w:rsidR="000B7113" w:rsidRPr="00EF2EC1">
        <w:rPr>
          <w:b w:val="0"/>
          <w:bCs w:val="0"/>
          <w:sz w:val="24"/>
        </w:rPr>
        <w:t xml:space="preserve"> </w:t>
      </w:r>
      <w:r w:rsidR="0069211A" w:rsidRPr="00EF2EC1">
        <w:rPr>
          <w:b w:val="0"/>
          <w:bCs w:val="0"/>
          <w:sz w:val="24"/>
        </w:rPr>
        <w:t xml:space="preserve">октября </w:t>
      </w:r>
      <w:r w:rsidRPr="00EF2EC1">
        <w:rPr>
          <w:b w:val="0"/>
          <w:bCs w:val="0"/>
          <w:sz w:val="24"/>
        </w:rPr>
        <w:t xml:space="preserve">по </w:t>
      </w:r>
      <w:r w:rsidR="0069211A" w:rsidRPr="00EF2EC1">
        <w:rPr>
          <w:b w:val="0"/>
          <w:bCs w:val="0"/>
          <w:sz w:val="24"/>
        </w:rPr>
        <w:t>18 октября</w:t>
      </w:r>
      <w:r w:rsidRPr="00EF2EC1">
        <w:rPr>
          <w:b w:val="0"/>
          <w:bCs w:val="0"/>
          <w:sz w:val="24"/>
        </w:rPr>
        <w:t xml:space="preserve"> </w:t>
      </w:r>
      <w:r w:rsidR="000D7ABE" w:rsidRPr="00EF2EC1">
        <w:rPr>
          <w:b w:val="0"/>
          <w:bCs w:val="0"/>
          <w:sz w:val="24"/>
        </w:rPr>
        <w:t>20</w:t>
      </w:r>
      <w:r w:rsidR="00D42816" w:rsidRPr="00EF2EC1">
        <w:rPr>
          <w:b w:val="0"/>
          <w:bCs w:val="0"/>
          <w:sz w:val="24"/>
        </w:rPr>
        <w:t>2</w:t>
      </w:r>
      <w:r w:rsidR="0069211A" w:rsidRPr="00EF2EC1">
        <w:rPr>
          <w:b w:val="0"/>
          <w:bCs w:val="0"/>
          <w:sz w:val="24"/>
        </w:rPr>
        <w:t>3</w:t>
      </w:r>
      <w:r w:rsidR="000D7ABE" w:rsidRPr="00EF2EC1">
        <w:rPr>
          <w:b w:val="0"/>
          <w:bCs w:val="0"/>
          <w:sz w:val="24"/>
        </w:rPr>
        <w:t xml:space="preserve"> года</w:t>
      </w:r>
      <w:r w:rsidR="006860DC" w:rsidRPr="00EF2EC1">
        <w:rPr>
          <w:b w:val="0"/>
          <w:bCs w:val="0"/>
          <w:sz w:val="24"/>
        </w:rPr>
        <w:t xml:space="preserve"> </w:t>
      </w:r>
      <w:r w:rsidR="00E22DA0" w:rsidRPr="00EF2EC1">
        <w:rPr>
          <w:b w:val="0"/>
          <w:bCs w:val="0"/>
          <w:sz w:val="24"/>
        </w:rPr>
        <w:t xml:space="preserve">(место проведения – </w:t>
      </w:r>
      <w:r w:rsidR="007F5219" w:rsidRPr="00EF2EC1">
        <w:rPr>
          <w:b w:val="0"/>
          <w:bCs w:val="0"/>
          <w:sz w:val="24"/>
        </w:rPr>
        <w:t xml:space="preserve">г. </w:t>
      </w:r>
      <w:r w:rsidR="0069211A" w:rsidRPr="00EF2EC1">
        <w:rPr>
          <w:b w:val="0"/>
          <w:bCs w:val="0"/>
          <w:sz w:val="24"/>
        </w:rPr>
        <w:t>Сочи</w:t>
      </w:r>
      <w:r w:rsidR="007F5219" w:rsidRPr="00EF2EC1">
        <w:rPr>
          <w:b w:val="0"/>
          <w:bCs w:val="0"/>
          <w:sz w:val="24"/>
        </w:rPr>
        <w:t xml:space="preserve">, </w:t>
      </w:r>
      <w:r w:rsidR="00D42816" w:rsidRPr="00EF2EC1">
        <w:rPr>
          <w:b w:val="0"/>
          <w:bCs w:val="0"/>
          <w:sz w:val="24"/>
        </w:rPr>
        <w:t>РФ</w:t>
      </w:r>
      <w:r w:rsidR="00E22DA0" w:rsidRPr="00EF2EC1">
        <w:rPr>
          <w:b w:val="0"/>
          <w:bCs w:val="0"/>
          <w:sz w:val="24"/>
        </w:rPr>
        <w:t>).</w:t>
      </w:r>
      <w:r w:rsidR="000D7ABE" w:rsidRPr="00EF2EC1">
        <w:rPr>
          <w:b w:val="0"/>
          <w:bCs w:val="0"/>
          <w:sz w:val="24"/>
        </w:rPr>
        <w:t xml:space="preserve"> В состав услуг</w:t>
      </w:r>
      <w:r w:rsidRPr="00EF2EC1">
        <w:rPr>
          <w:b w:val="0"/>
          <w:bCs w:val="0"/>
          <w:sz w:val="24"/>
        </w:rPr>
        <w:t>, предоставляемых З</w:t>
      </w:r>
      <w:r w:rsidR="00C90F5F" w:rsidRPr="00EF2EC1">
        <w:rPr>
          <w:b w:val="0"/>
          <w:bCs w:val="0"/>
          <w:sz w:val="24"/>
        </w:rPr>
        <w:t>АКАЗЧИКУ</w:t>
      </w:r>
      <w:r w:rsidRPr="00EF2EC1">
        <w:rPr>
          <w:b w:val="0"/>
          <w:bCs w:val="0"/>
          <w:sz w:val="24"/>
        </w:rPr>
        <w:t>, входят</w:t>
      </w:r>
      <w:r w:rsidRPr="00EF2EC1">
        <w:rPr>
          <w:sz w:val="24"/>
        </w:rPr>
        <w:t>:</w:t>
      </w:r>
    </w:p>
    <w:p w14:paraId="649831F5" w14:textId="20CB26D5" w:rsidR="002F461A" w:rsidRPr="00EF2EC1" w:rsidRDefault="002F461A" w:rsidP="007B3DD0">
      <w:pPr>
        <w:pStyle w:val="20"/>
        <w:numPr>
          <w:ilvl w:val="0"/>
          <w:numId w:val="5"/>
        </w:numPr>
        <w:tabs>
          <w:tab w:val="clear" w:pos="720"/>
          <w:tab w:val="left" w:pos="0"/>
          <w:tab w:val="num" w:pos="359"/>
          <w:tab w:val="num" w:pos="1429"/>
        </w:tabs>
        <w:spacing w:line="312" w:lineRule="auto"/>
        <w:ind w:left="0" w:firstLine="567"/>
        <w:rPr>
          <w:b w:val="0"/>
          <w:bCs w:val="0"/>
          <w:sz w:val="24"/>
        </w:rPr>
      </w:pPr>
      <w:r w:rsidRPr="00EF2EC1">
        <w:rPr>
          <w:b w:val="0"/>
          <w:bCs w:val="0"/>
          <w:sz w:val="24"/>
        </w:rPr>
        <w:t>материалы конференции</w:t>
      </w:r>
      <w:r w:rsidR="009C1AC3" w:rsidRPr="00EF2EC1">
        <w:rPr>
          <w:b w:val="0"/>
          <w:bCs w:val="0"/>
          <w:sz w:val="24"/>
        </w:rPr>
        <w:t xml:space="preserve"> – </w:t>
      </w:r>
      <w:r w:rsidR="00BF3352" w:rsidRPr="00EF2EC1">
        <w:rPr>
          <w:b w:val="0"/>
          <w:bCs w:val="0"/>
          <w:sz w:val="24"/>
        </w:rPr>
        <w:t>1</w:t>
      </w:r>
      <w:r w:rsidR="009C1AC3" w:rsidRPr="00EF2EC1">
        <w:rPr>
          <w:b w:val="0"/>
          <w:bCs w:val="0"/>
          <w:sz w:val="24"/>
        </w:rPr>
        <w:t xml:space="preserve"> ед.</w:t>
      </w:r>
      <w:r w:rsidRPr="00EF2EC1">
        <w:rPr>
          <w:b w:val="0"/>
          <w:bCs w:val="0"/>
          <w:sz w:val="24"/>
        </w:rPr>
        <w:t>;</w:t>
      </w:r>
    </w:p>
    <w:p w14:paraId="57756D76" w14:textId="2145FE6A" w:rsidR="00BF3352" w:rsidRPr="00EF2EC1" w:rsidRDefault="002F461A" w:rsidP="007B3DD0">
      <w:pPr>
        <w:pStyle w:val="20"/>
        <w:numPr>
          <w:ilvl w:val="0"/>
          <w:numId w:val="5"/>
        </w:numPr>
        <w:tabs>
          <w:tab w:val="clear" w:pos="720"/>
          <w:tab w:val="left" w:pos="0"/>
          <w:tab w:val="num" w:pos="359"/>
          <w:tab w:val="num" w:pos="1429"/>
        </w:tabs>
        <w:spacing w:line="312" w:lineRule="auto"/>
        <w:ind w:left="0" w:firstLine="567"/>
        <w:rPr>
          <w:b w:val="0"/>
          <w:bCs w:val="0"/>
          <w:sz w:val="24"/>
        </w:rPr>
      </w:pPr>
      <w:r w:rsidRPr="00EF2EC1">
        <w:rPr>
          <w:b w:val="0"/>
          <w:bCs w:val="0"/>
          <w:sz w:val="24"/>
        </w:rPr>
        <w:t xml:space="preserve">посещение </w:t>
      </w:r>
      <w:r w:rsidR="00AF6DA2" w:rsidRPr="00EF2EC1">
        <w:rPr>
          <w:b w:val="0"/>
          <w:bCs w:val="0"/>
          <w:sz w:val="24"/>
        </w:rPr>
        <w:t>официальных</w:t>
      </w:r>
      <w:r w:rsidR="009C1AC3" w:rsidRPr="00EF2EC1">
        <w:rPr>
          <w:b w:val="0"/>
          <w:bCs w:val="0"/>
          <w:sz w:val="24"/>
        </w:rPr>
        <w:t xml:space="preserve"> </w:t>
      </w:r>
      <w:r w:rsidRPr="00EF2EC1">
        <w:rPr>
          <w:b w:val="0"/>
          <w:bCs w:val="0"/>
          <w:sz w:val="24"/>
        </w:rPr>
        <w:t xml:space="preserve">мероприятий Конференции (программа </w:t>
      </w:r>
      <w:r w:rsidR="007B3DD0">
        <w:rPr>
          <w:b w:val="0"/>
          <w:bCs w:val="0"/>
          <w:sz w:val="24"/>
        </w:rPr>
        <w:t xml:space="preserve">и </w:t>
      </w:r>
      <w:r w:rsidRPr="00EF2EC1">
        <w:rPr>
          <w:b w:val="0"/>
          <w:bCs w:val="0"/>
          <w:sz w:val="24"/>
        </w:rPr>
        <w:t xml:space="preserve">мероприятия Конференции указаны на официальном сайте </w:t>
      </w:r>
      <w:r w:rsidR="001734E7" w:rsidRPr="00EF2EC1">
        <w:rPr>
          <w:b w:val="0"/>
          <w:bCs w:val="0"/>
          <w:sz w:val="24"/>
        </w:rPr>
        <w:t xml:space="preserve">мероприятия: </w:t>
      </w:r>
      <w:r w:rsidR="009C1AC3" w:rsidRPr="00EF2EC1">
        <w:rPr>
          <w:b w:val="0"/>
          <w:bCs w:val="0"/>
          <w:sz w:val="24"/>
        </w:rPr>
        <w:t>https://conf.racurs.ru/conf202</w:t>
      </w:r>
      <w:r w:rsidR="0069211A" w:rsidRPr="00EF2EC1">
        <w:rPr>
          <w:b w:val="0"/>
          <w:bCs w:val="0"/>
          <w:sz w:val="24"/>
        </w:rPr>
        <w:t>3</w:t>
      </w:r>
      <w:r w:rsidR="009C1AC3" w:rsidRPr="00EF2EC1">
        <w:rPr>
          <w:b w:val="0"/>
          <w:bCs w:val="0"/>
          <w:sz w:val="24"/>
        </w:rPr>
        <w:t>/programma/</w:t>
      </w:r>
      <w:r w:rsidRPr="00EF2EC1">
        <w:rPr>
          <w:b w:val="0"/>
          <w:bCs w:val="0"/>
          <w:sz w:val="24"/>
        </w:rPr>
        <w:t>)</w:t>
      </w:r>
      <w:r w:rsidR="009C1AC3" w:rsidRPr="00EF2EC1">
        <w:rPr>
          <w:b w:val="0"/>
          <w:bCs w:val="0"/>
          <w:sz w:val="24"/>
        </w:rPr>
        <w:t xml:space="preserve"> – </w:t>
      </w:r>
      <w:r w:rsidR="00BF3352" w:rsidRPr="00EF2EC1">
        <w:rPr>
          <w:b w:val="0"/>
          <w:bCs w:val="0"/>
          <w:sz w:val="24"/>
        </w:rPr>
        <w:t>1</w:t>
      </w:r>
      <w:r w:rsidR="009C1AC3" w:rsidRPr="00EF2EC1">
        <w:rPr>
          <w:b w:val="0"/>
          <w:bCs w:val="0"/>
          <w:sz w:val="24"/>
        </w:rPr>
        <w:t xml:space="preserve"> ед.</w:t>
      </w:r>
      <w:r w:rsidRPr="00EF2EC1">
        <w:rPr>
          <w:b w:val="0"/>
          <w:bCs w:val="0"/>
          <w:sz w:val="24"/>
        </w:rPr>
        <w:t>;</w:t>
      </w:r>
    </w:p>
    <w:p w14:paraId="48C8472E" w14:textId="77777777" w:rsidR="00382E33" w:rsidRPr="00EF2EC1" w:rsidRDefault="00382E33" w:rsidP="00AE4722">
      <w:pPr>
        <w:numPr>
          <w:ilvl w:val="0"/>
          <w:numId w:val="2"/>
        </w:numPr>
        <w:tabs>
          <w:tab w:val="left" w:pos="0"/>
        </w:tabs>
        <w:spacing w:before="120" w:line="312" w:lineRule="auto"/>
        <w:ind w:left="0" w:hanging="295"/>
        <w:jc w:val="center"/>
        <w:rPr>
          <w:b/>
        </w:rPr>
      </w:pPr>
      <w:r w:rsidRPr="00EF2EC1">
        <w:rPr>
          <w:b/>
        </w:rPr>
        <w:t>Срок и стоимость услуг.</w:t>
      </w:r>
    </w:p>
    <w:p w14:paraId="465F850E" w14:textId="575135ED" w:rsidR="005A0E2E" w:rsidRPr="00EF2EC1" w:rsidRDefault="00EC6005" w:rsidP="00AE4722">
      <w:pPr>
        <w:pStyle w:val="a3"/>
        <w:numPr>
          <w:ilvl w:val="0"/>
          <w:numId w:val="4"/>
        </w:numPr>
        <w:tabs>
          <w:tab w:val="clear" w:pos="10065"/>
          <w:tab w:val="left" w:pos="0"/>
          <w:tab w:val="left" w:pos="1134"/>
        </w:tabs>
        <w:spacing w:before="0" w:line="312" w:lineRule="auto"/>
        <w:ind w:left="0" w:firstLine="567"/>
      </w:pPr>
      <w:r w:rsidRPr="00EF2EC1">
        <w:t>Стоимость услуг по договору составляет</w:t>
      </w:r>
      <w:r w:rsidR="005A0E2E" w:rsidRPr="00EF2EC1">
        <w:t xml:space="preserve"> </w:t>
      </w:r>
      <w:r w:rsidR="00B037B2" w:rsidRPr="00EF2EC1">
        <w:t>_____</w:t>
      </w:r>
      <w:r w:rsidR="002F461A" w:rsidRPr="00EF2EC1">
        <w:t xml:space="preserve"> (</w:t>
      </w:r>
      <w:r w:rsidR="00B037B2" w:rsidRPr="00EF2EC1">
        <w:t>_______</w:t>
      </w:r>
      <w:r w:rsidR="002F461A" w:rsidRPr="00EF2EC1">
        <w:t xml:space="preserve"> тысяч) </w:t>
      </w:r>
      <w:r w:rsidR="00F46E29" w:rsidRPr="00EF2EC1">
        <w:t>российских рублей</w:t>
      </w:r>
      <w:r w:rsidR="00A85921" w:rsidRPr="00EF2EC1">
        <w:t xml:space="preserve"> 00 копеек</w:t>
      </w:r>
      <w:r w:rsidR="005A0E2E" w:rsidRPr="00EF2EC1">
        <w:t xml:space="preserve">, НДС не облагается (Уведомление о переходе на УСН </w:t>
      </w:r>
      <w:r w:rsidR="005A0E2E" w:rsidRPr="00EF2EC1">
        <w:rPr>
          <w:lang w:val="en-US"/>
        </w:rPr>
        <w:t>c</w:t>
      </w:r>
      <w:r w:rsidR="005A0E2E" w:rsidRPr="00EF2EC1">
        <w:t xml:space="preserve"> 19.02.2014). </w:t>
      </w:r>
    </w:p>
    <w:p w14:paraId="59803FA7" w14:textId="77777777" w:rsidR="005A0E2E" w:rsidRPr="00EF2EC1" w:rsidRDefault="005A0E2E" w:rsidP="00AE4722">
      <w:pPr>
        <w:pStyle w:val="a3"/>
        <w:numPr>
          <w:ilvl w:val="0"/>
          <w:numId w:val="4"/>
        </w:numPr>
        <w:tabs>
          <w:tab w:val="clear" w:pos="10065"/>
          <w:tab w:val="left" w:pos="0"/>
          <w:tab w:val="left" w:pos="1134"/>
        </w:tabs>
        <w:spacing w:before="0" w:line="312" w:lineRule="auto"/>
        <w:ind w:left="0" w:firstLine="567"/>
      </w:pPr>
      <w:r w:rsidRPr="00EF2EC1">
        <w:t>З</w:t>
      </w:r>
      <w:r w:rsidR="00C90F5F" w:rsidRPr="00EF2EC1">
        <w:t>АКАЗЧИК</w:t>
      </w:r>
      <w:r w:rsidRPr="00EF2EC1">
        <w:t xml:space="preserve"> обяз</w:t>
      </w:r>
      <w:r w:rsidR="00C90F5F" w:rsidRPr="00EF2EC1">
        <w:t>уется</w:t>
      </w:r>
      <w:r w:rsidRPr="00EF2EC1">
        <w:t xml:space="preserve"> оплатить услуг</w:t>
      </w:r>
      <w:r w:rsidR="00EC6005" w:rsidRPr="00EF2EC1">
        <w:t>и</w:t>
      </w:r>
      <w:r w:rsidRPr="00EF2EC1">
        <w:t xml:space="preserve"> И</w:t>
      </w:r>
      <w:r w:rsidR="00C90F5F" w:rsidRPr="00EF2EC1">
        <w:t>СПОЛНИТЕЛЯ</w:t>
      </w:r>
      <w:r w:rsidRPr="00EF2EC1">
        <w:t xml:space="preserve"> в размере 100% </w:t>
      </w:r>
      <w:r w:rsidR="00423A5F" w:rsidRPr="00EF2EC1">
        <w:t>в течение 3</w:t>
      </w:r>
      <w:r w:rsidRPr="00EF2EC1">
        <w:t xml:space="preserve"> (</w:t>
      </w:r>
      <w:r w:rsidR="00423A5F" w:rsidRPr="00EF2EC1">
        <w:t>трёх) банковских</w:t>
      </w:r>
      <w:r w:rsidRPr="00EF2EC1">
        <w:t xml:space="preserve"> дней с момента выставления счета И</w:t>
      </w:r>
      <w:r w:rsidR="00C90F5F" w:rsidRPr="00EF2EC1">
        <w:t>СПОЛНИТЕЛЕМ</w:t>
      </w:r>
      <w:r w:rsidR="00423A5F" w:rsidRPr="00EF2EC1">
        <w:t>.</w:t>
      </w:r>
      <w:r w:rsidR="00B0382D" w:rsidRPr="00EF2EC1">
        <w:t xml:space="preserve"> </w:t>
      </w:r>
      <w:r w:rsidRPr="00EF2EC1">
        <w:t xml:space="preserve"> </w:t>
      </w:r>
    </w:p>
    <w:p w14:paraId="2816D425" w14:textId="77777777" w:rsidR="005A0E2E" w:rsidRPr="00EF2EC1" w:rsidRDefault="005A0E2E" w:rsidP="00AE4722">
      <w:pPr>
        <w:pStyle w:val="a3"/>
        <w:numPr>
          <w:ilvl w:val="0"/>
          <w:numId w:val="4"/>
        </w:numPr>
        <w:tabs>
          <w:tab w:val="clear" w:pos="10065"/>
          <w:tab w:val="left" w:pos="0"/>
          <w:tab w:val="left" w:pos="1134"/>
        </w:tabs>
        <w:spacing w:before="0" w:line="312" w:lineRule="auto"/>
        <w:ind w:left="0" w:firstLine="567"/>
      </w:pPr>
      <w:r w:rsidRPr="00EF2EC1">
        <w:t>Оплата услуг производится в рублях путем безналичного банковского перевода на расчетный банковский счет И</w:t>
      </w:r>
      <w:r w:rsidR="00C90F5F" w:rsidRPr="00EF2EC1">
        <w:t>СПОЛНИТЕЛЯ</w:t>
      </w:r>
      <w:r w:rsidRPr="00EF2EC1">
        <w:t>, указанный в пункте 6 настоящего Договора.</w:t>
      </w:r>
      <w:r w:rsidR="00423A5F" w:rsidRPr="00EF2EC1">
        <w:t xml:space="preserve"> </w:t>
      </w:r>
    </w:p>
    <w:p w14:paraId="0ED54731" w14:textId="77777777" w:rsidR="00FE32CF" w:rsidRPr="00EF2EC1" w:rsidRDefault="00FE32CF" w:rsidP="00AE4722">
      <w:pPr>
        <w:pStyle w:val="aa"/>
        <w:numPr>
          <w:ilvl w:val="0"/>
          <w:numId w:val="4"/>
        </w:numPr>
        <w:tabs>
          <w:tab w:val="left" w:pos="0"/>
          <w:tab w:val="left" w:pos="1134"/>
        </w:tabs>
        <w:spacing w:line="312" w:lineRule="auto"/>
        <w:ind w:left="0" w:firstLine="567"/>
        <w:jc w:val="both"/>
      </w:pPr>
      <w:r w:rsidRPr="00EF2EC1">
        <w:t xml:space="preserve">Расходы по услугам банка за перевод денежных средств несет </w:t>
      </w:r>
      <w:r w:rsidR="00D0083A" w:rsidRPr="00EF2EC1">
        <w:t>ЗАКАЗЧИК</w:t>
      </w:r>
      <w:r w:rsidRPr="00EF2EC1">
        <w:t>.</w:t>
      </w:r>
    </w:p>
    <w:p w14:paraId="2718DBAC" w14:textId="77777777" w:rsidR="00382E33" w:rsidRPr="00EF2EC1" w:rsidRDefault="00382E33" w:rsidP="00AE4722">
      <w:pPr>
        <w:pStyle w:val="a3"/>
        <w:numPr>
          <w:ilvl w:val="0"/>
          <w:numId w:val="4"/>
        </w:numPr>
        <w:tabs>
          <w:tab w:val="clear" w:pos="10065"/>
          <w:tab w:val="left" w:pos="0"/>
          <w:tab w:val="left" w:pos="1134"/>
        </w:tabs>
        <w:spacing w:before="0" w:line="312" w:lineRule="auto"/>
        <w:ind w:left="0" w:firstLine="567"/>
      </w:pPr>
      <w:r w:rsidRPr="00EF2EC1">
        <w:t>Обязанность по оплате считается выполненной З</w:t>
      </w:r>
      <w:r w:rsidR="00C90F5F" w:rsidRPr="00EF2EC1">
        <w:t xml:space="preserve">АКАЗЧИКОМ </w:t>
      </w:r>
      <w:r w:rsidRPr="00EF2EC1">
        <w:t>с момента поступления денежных средств на расчетный банковский счет И</w:t>
      </w:r>
      <w:r w:rsidR="00C90F5F" w:rsidRPr="00EF2EC1">
        <w:t>СПОЛНИТЕЛЯ</w:t>
      </w:r>
      <w:r w:rsidRPr="00EF2EC1">
        <w:t>.</w:t>
      </w:r>
    </w:p>
    <w:p w14:paraId="7FB02A26" w14:textId="77777777" w:rsidR="00382E33" w:rsidRPr="00EF2EC1" w:rsidRDefault="00382E33" w:rsidP="00AE4722">
      <w:pPr>
        <w:pStyle w:val="aa"/>
        <w:numPr>
          <w:ilvl w:val="0"/>
          <w:numId w:val="4"/>
        </w:numPr>
        <w:tabs>
          <w:tab w:val="left" w:pos="0"/>
          <w:tab w:val="left" w:pos="1134"/>
        </w:tabs>
        <w:spacing w:line="312" w:lineRule="auto"/>
        <w:ind w:left="0" w:firstLine="567"/>
        <w:jc w:val="both"/>
      </w:pPr>
      <w:r w:rsidRPr="00EF2EC1">
        <w:t xml:space="preserve">Моментом начала оказания </w:t>
      </w:r>
      <w:r w:rsidR="00D0083A" w:rsidRPr="00EF2EC1">
        <w:t>услуг считается</w:t>
      </w:r>
      <w:r w:rsidRPr="00EF2EC1">
        <w:t xml:space="preserve"> момент подписания настоящего Договора.</w:t>
      </w:r>
    </w:p>
    <w:p w14:paraId="244DFDC0" w14:textId="77777777" w:rsidR="00382E33" w:rsidRPr="00EF2EC1" w:rsidRDefault="00382E33" w:rsidP="00AE4722">
      <w:pPr>
        <w:pStyle w:val="aa"/>
        <w:numPr>
          <w:ilvl w:val="0"/>
          <w:numId w:val="4"/>
        </w:numPr>
        <w:tabs>
          <w:tab w:val="left" w:pos="0"/>
          <w:tab w:val="left" w:pos="1134"/>
        </w:tabs>
        <w:spacing w:line="312" w:lineRule="auto"/>
        <w:ind w:left="0" w:firstLine="567"/>
        <w:jc w:val="both"/>
      </w:pPr>
      <w:r w:rsidRPr="00EF2EC1">
        <w:t xml:space="preserve">По </w:t>
      </w:r>
      <w:r w:rsidR="001C07DE" w:rsidRPr="00EF2EC1">
        <w:t>окончании конференции</w:t>
      </w:r>
      <w:r w:rsidRPr="00EF2EC1">
        <w:t xml:space="preserve"> Стороны по</w:t>
      </w:r>
      <w:r w:rsidR="001C07DE" w:rsidRPr="00EF2EC1">
        <w:t>дписывают Акт об оказании у</w:t>
      </w:r>
      <w:r w:rsidR="00C90F5F" w:rsidRPr="00EF2EC1">
        <w:t>слуг, перечисленных в Предмете Д</w:t>
      </w:r>
      <w:r w:rsidR="001C07DE" w:rsidRPr="00EF2EC1">
        <w:t xml:space="preserve">оговора. </w:t>
      </w:r>
      <w:r w:rsidRPr="00EF2EC1">
        <w:t xml:space="preserve"> </w:t>
      </w:r>
    </w:p>
    <w:p w14:paraId="5F0C71A9" w14:textId="6BD9CCB0" w:rsidR="00382E33" w:rsidRPr="00EF2EC1" w:rsidRDefault="00382E33" w:rsidP="00AE4722">
      <w:pPr>
        <w:pStyle w:val="a3"/>
        <w:numPr>
          <w:ilvl w:val="0"/>
          <w:numId w:val="4"/>
        </w:numPr>
        <w:tabs>
          <w:tab w:val="clear" w:pos="10065"/>
          <w:tab w:val="left" w:pos="0"/>
          <w:tab w:val="left" w:pos="1134"/>
        </w:tabs>
        <w:spacing w:before="0" w:line="312" w:lineRule="auto"/>
        <w:ind w:left="0" w:firstLine="567"/>
      </w:pPr>
      <w:r w:rsidRPr="00EF2EC1">
        <w:t>З</w:t>
      </w:r>
      <w:r w:rsidR="00C90F5F" w:rsidRPr="00EF2EC1">
        <w:t>АКАЗЧИК</w:t>
      </w:r>
      <w:r w:rsidRPr="00EF2EC1">
        <w:t xml:space="preserve"> </w:t>
      </w:r>
      <w:r w:rsidR="00C90F5F" w:rsidRPr="00EF2EC1">
        <w:t>обязуется</w:t>
      </w:r>
      <w:r w:rsidRPr="00EF2EC1">
        <w:t xml:space="preserve"> подписать Акт об оказани</w:t>
      </w:r>
      <w:r w:rsidR="00F613FD" w:rsidRPr="00EF2EC1">
        <w:t xml:space="preserve">и услуг в течение </w:t>
      </w:r>
      <w:r w:rsidR="00B0382D" w:rsidRPr="00EF2EC1">
        <w:t>10 (десяти</w:t>
      </w:r>
      <w:r w:rsidR="00F613FD" w:rsidRPr="00EF2EC1">
        <w:t xml:space="preserve">) </w:t>
      </w:r>
      <w:r w:rsidR="0069211A" w:rsidRPr="00EF2EC1">
        <w:t xml:space="preserve">рабочих </w:t>
      </w:r>
      <w:r w:rsidR="00F613FD" w:rsidRPr="00EF2EC1">
        <w:t>дней</w:t>
      </w:r>
      <w:r w:rsidRPr="00EF2EC1">
        <w:t xml:space="preserve"> с даты окончания Конференции и получения Акта. В случае наличия претензий по качеству услуг </w:t>
      </w:r>
      <w:r w:rsidR="00C90F5F" w:rsidRPr="00EF2EC1">
        <w:t xml:space="preserve">ЗАКАЗЧИК </w:t>
      </w:r>
      <w:r w:rsidRPr="00EF2EC1">
        <w:t>вправе на основании соответствующего мотивированного отказа отказаться от подписания Акта об оказании услуг.</w:t>
      </w:r>
    </w:p>
    <w:p w14:paraId="7B714219" w14:textId="10F60282" w:rsidR="00C424EE" w:rsidRPr="00EF2EC1" w:rsidRDefault="00F613FD" w:rsidP="007B3DD0">
      <w:pPr>
        <w:pStyle w:val="a3"/>
        <w:numPr>
          <w:ilvl w:val="0"/>
          <w:numId w:val="4"/>
        </w:numPr>
        <w:tabs>
          <w:tab w:val="clear" w:pos="10065"/>
          <w:tab w:val="left" w:pos="0"/>
          <w:tab w:val="left" w:pos="1134"/>
        </w:tabs>
        <w:spacing w:before="0" w:line="312" w:lineRule="auto"/>
        <w:ind w:left="0" w:firstLine="567"/>
      </w:pPr>
      <w:r w:rsidRPr="00EF2EC1">
        <w:lastRenderedPageBreak/>
        <w:t>В случае</w:t>
      </w:r>
      <w:r w:rsidR="00382E33" w:rsidRPr="00EF2EC1">
        <w:t xml:space="preserve"> если З</w:t>
      </w:r>
      <w:r w:rsidR="00C90F5F" w:rsidRPr="00EF2EC1">
        <w:t>АКАЗЧИК</w:t>
      </w:r>
      <w:r w:rsidR="00382E33" w:rsidRPr="00EF2EC1">
        <w:t xml:space="preserve"> в срок, указанный в пункте 2.</w:t>
      </w:r>
      <w:r w:rsidR="006B6E1F" w:rsidRPr="00EF2EC1">
        <w:t>8</w:t>
      </w:r>
      <w:r w:rsidR="00382E33" w:rsidRPr="00EF2EC1">
        <w:t>, не подписал</w:t>
      </w:r>
      <w:r w:rsidR="00EF2EC1" w:rsidRPr="00EF2EC1">
        <w:t xml:space="preserve"> </w:t>
      </w:r>
      <w:r w:rsidR="00382E33" w:rsidRPr="00EF2EC1">
        <w:t>Акт и не нап</w:t>
      </w:r>
      <w:r w:rsidR="00C90F5F" w:rsidRPr="00EF2EC1">
        <w:t>равил мотивированные возражения,</w:t>
      </w:r>
      <w:r w:rsidR="00382E33" w:rsidRPr="00EF2EC1">
        <w:t xml:space="preserve"> Акт считается подписанным, а услуги оказанными с даты получения его </w:t>
      </w:r>
      <w:r w:rsidR="001F386A" w:rsidRPr="00EF2EC1">
        <w:t>ЗАКАЗЧИКОМ.</w:t>
      </w:r>
      <w:r w:rsidR="00382E33" w:rsidRPr="00EF2EC1">
        <w:t xml:space="preserve"> </w:t>
      </w:r>
      <w:r w:rsidR="006B1020" w:rsidRPr="00EF2EC1">
        <w:t xml:space="preserve">Претензии по объему и качеству оказания Услуг не принимаются.  </w:t>
      </w:r>
    </w:p>
    <w:p w14:paraId="4301B3E4" w14:textId="77777777" w:rsidR="00382E33" w:rsidRPr="00EF2EC1" w:rsidRDefault="00382E33" w:rsidP="00AE4722">
      <w:pPr>
        <w:numPr>
          <w:ilvl w:val="0"/>
          <w:numId w:val="2"/>
        </w:numPr>
        <w:tabs>
          <w:tab w:val="clear" w:pos="720"/>
          <w:tab w:val="left" w:pos="0"/>
        </w:tabs>
        <w:spacing w:before="120" w:line="312" w:lineRule="auto"/>
        <w:ind w:left="0" w:hanging="284"/>
        <w:jc w:val="center"/>
        <w:rPr>
          <w:b/>
        </w:rPr>
      </w:pPr>
      <w:r w:rsidRPr="00EF2EC1">
        <w:rPr>
          <w:b/>
        </w:rPr>
        <w:t>Ответственность сторон.</w:t>
      </w:r>
    </w:p>
    <w:p w14:paraId="233CFE01" w14:textId="79F0487F" w:rsidR="00417EDB" w:rsidRPr="00EF2EC1" w:rsidRDefault="00417EDB" w:rsidP="00AE4722">
      <w:pPr>
        <w:pStyle w:val="ConsNormal"/>
        <w:tabs>
          <w:tab w:val="left" w:pos="0"/>
        </w:tabs>
        <w:spacing w:line="312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EC1">
        <w:rPr>
          <w:rFonts w:ascii="Times New Roman" w:hAnsi="Times New Roman" w:cs="Times New Roman"/>
          <w:sz w:val="24"/>
          <w:szCs w:val="24"/>
        </w:rPr>
        <w:t xml:space="preserve">3.1.  В случае просрочки платежа ЗАКАЗЧИК обязан оплатить пени в размере 0,1 % от суммы Договора, указанной в пункте 2.1. за каждый день просрочки, но не более 10%. </w:t>
      </w:r>
    </w:p>
    <w:p w14:paraId="75E92AB3" w14:textId="77777777" w:rsidR="00417EDB" w:rsidRPr="00EF2EC1" w:rsidRDefault="00417EDB" w:rsidP="00AE4722">
      <w:pPr>
        <w:pStyle w:val="ConsNormal"/>
        <w:tabs>
          <w:tab w:val="left" w:pos="0"/>
        </w:tabs>
        <w:spacing w:before="120" w:line="312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EC1">
        <w:rPr>
          <w:rFonts w:ascii="Times New Roman" w:hAnsi="Times New Roman" w:cs="Times New Roman"/>
          <w:sz w:val="24"/>
          <w:szCs w:val="24"/>
        </w:rPr>
        <w:t xml:space="preserve">3.2. </w:t>
      </w:r>
      <w:bookmarkStart w:id="0" w:name="OLE_LINK1"/>
      <w:bookmarkStart w:id="1" w:name="OLE_LINK2"/>
      <w:r w:rsidRPr="00EF2EC1">
        <w:rPr>
          <w:rFonts w:ascii="Times New Roman" w:hAnsi="Times New Roman" w:cs="Times New Roman"/>
          <w:sz w:val="24"/>
          <w:szCs w:val="24"/>
        </w:rPr>
        <w:t xml:space="preserve">В случае невозможности исполнения настоящего Договора, возникшей по вине ЗАКАЗЧИКА, предоплата не возвращается. </w:t>
      </w:r>
    </w:p>
    <w:bookmarkEnd w:id="0"/>
    <w:bookmarkEnd w:id="1"/>
    <w:p w14:paraId="0D181A07" w14:textId="77777777" w:rsidR="00417EDB" w:rsidRPr="00EF2EC1" w:rsidRDefault="00417EDB" w:rsidP="00AE4722">
      <w:pPr>
        <w:pStyle w:val="ConsNormal"/>
        <w:tabs>
          <w:tab w:val="left" w:pos="0"/>
        </w:tabs>
        <w:spacing w:before="120" w:line="312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EC1">
        <w:rPr>
          <w:rFonts w:ascii="Times New Roman" w:hAnsi="Times New Roman" w:cs="Times New Roman"/>
          <w:sz w:val="24"/>
          <w:szCs w:val="24"/>
        </w:rPr>
        <w:t>3.3.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14:paraId="70AB41E7" w14:textId="77777777" w:rsidR="00417EDB" w:rsidRPr="00EF2EC1" w:rsidRDefault="00417EDB" w:rsidP="00AE4722">
      <w:pPr>
        <w:pStyle w:val="ConsNormal"/>
        <w:tabs>
          <w:tab w:val="left" w:pos="0"/>
        </w:tabs>
        <w:spacing w:line="312" w:lineRule="auto"/>
        <w:ind w:righ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EC1">
        <w:rPr>
          <w:rFonts w:ascii="Times New Roman" w:hAnsi="Times New Roman" w:cs="Times New Roman"/>
          <w:sz w:val="24"/>
          <w:szCs w:val="24"/>
        </w:rPr>
        <w:t>3.4. В случае невозможности исполнения настоящего Договора, возникшей по вине ИСПОЛНИТЕЛЯ, предоплата возвращается в полном объеме.</w:t>
      </w:r>
    </w:p>
    <w:p w14:paraId="750C2011" w14:textId="63A447B6" w:rsidR="00417EDB" w:rsidRPr="00EF2EC1" w:rsidRDefault="00417EDB" w:rsidP="00AE4722">
      <w:pPr>
        <w:pStyle w:val="20"/>
        <w:tabs>
          <w:tab w:val="left" w:pos="0"/>
        </w:tabs>
        <w:spacing w:line="312" w:lineRule="auto"/>
        <w:ind w:firstLine="567"/>
        <w:jc w:val="both"/>
        <w:rPr>
          <w:b w:val="0"/>
          <w:sz w:val="24"/>
        </w:rPr>
      </w:pPr>
      <w:r w:rsidRPr="00EF2EC1">
        <w:rPr>
          <w:b w:val="0"/>
          <w:sz w:val="24"/>
        </w:rPr>
        <w:t>3.5.  При обоюдном согласии Сторон возможны изменения и дополнения к настоящему Договору, оформленные в письменном виде.</w:t>
      </w:r>
    </w:p>
    <w:p w14:paraId="6D3734C5" w14:textId="72834B47" w:rsidR="00417EDB" w:rsidRPr="00EF2EC1" w:rsidRDefault="00417EDB" w:rsidP="00AE4722">
      <w:pPr>
        <w:pStyle w:val="ConsNormal"/>
        <w:tabs>
          <w:tab w:val="left" w:pos="0"/>
        </w:tabs>
        <w:spacing w:line="312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EC1">
        <w:rPr>
          <w:rFonts w:ascii="Times New Roman" w:hAnsi="Times New Roman" w:cs="Times New Roman"/>
          <w:sz w:val="24"/>
          <w:szCs w:val="24"/>
        </w:rPr>
        <w:t>3.6. Все споры по настоящему договору, неурегулированные путем переговоров, решаются в соответстви</w:t>
      </w:r>
      <w:r w:rsidR="0069211A" w:rsidRPr="00EF2EC1">
        <w:rPr>
          <w:rFonts w:ascii="Times New Roman" w:hAnsi="Times New Roman" w:cs="Times New Roman"/>
          <w:sz w:val="24"/>
          <w:szCs w:val="24"/>
        </w:rPr>
        <w:t>и</w:t>
      </w:r>
      <w:r w:rsidRPr="00EF2EC1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в Арбитражном суде г. Москвы.</w:t>
      </w:r>
    </w:p>
    <w:p w14:paraId="1C6788E4" w14:textId="77777777" w:rsidR="00382E33" w:rsidRPr="00EF2EC1" w:rsidRDefault="00382E33" w:rsidP="00AE4722">
      <w:pPr>
        <w:numPr>
          <w:ilvl w:val="0"/>
          <w:numId w:val="3"/>
        </w:numPr>
        <w:tabs>
          <w:tab w:val="left" w:pos="0"/>
        </w:tabs>
        <w:spacing w:before="120" w:line="312" w:lineRule="auto"/>
        <w:ind w:left="0" w:hanging="284"/>
        <w:jc w:val="center"/>
        <w:rPr>
          <w:b/>
        </w:rPr>
      </w:pPr>
      <w:r w:rsidRPr="00EF2EC1">
        <w:rPr>
          <w:b/>
        </w:rPr>
        <w:t>Форс-мажор</w:t>
      </w:r>
    </w:p>
    <w:p w14:paraId="4AFB58D0" w14:textId="7B3C54BB" w:rsidR="00382E33" w:rsidRPr="00EF2EC1" w:rsidRDefault="00382E33" w:rsidP="00AE4722">
      <w:pPr>
        <w:numPr>
          <w:ilvl w:val="1"/>
          <w:numId w:val="3"/>
        </w:numPr>
        <w:tabs>
          <w:tab w:val="left" w:pos="0"/>
          <w:tab w:val="left" w:pos="1080"/>
        </w:tabs>
        <w:spacing w:line="312" w:lineRule="auto"/>
        <w:ind w:left="0" w:firstLine="539"/>
        <w:jc w:val="both"/>
      </w:pPr>
      <w:r w:rsidRPr="00EF2EC1">
        <w:rPr>
          <w:spacing w:val="-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</w:t>
      </w:r>
      <w:r w:rsidR="00EF2EC1" w:rsidRPr="00EF2EC1">
        <w:rPr>
          <w:spacing w:val="-4"/>
        </w:rPr>
        <w:t>Договора, а</w:t>
      </w:r>
      <w:r w:rsidRPr="00EF2EC1">
        <w:t xml:space="preserve"> именно: военного положения, государственного переворота, наводнения, землетрясения, пожара, эмбарго со стороны государственных органов и прочие, </w:t>
      </w:r>
      <w:r w:rsidRPr="00EF2EC1">
        <w:rPr>
          <w:spacing w:val="-4"/>
        </w:rPr>
        <w:t>которые Стороны не могли предвидеть или предотвратить.</w:t>
      </w:r>
    </w:p>
    <w:p w14:paraId="278AF011" w14:textId="77777777" w:rsidR="00382E33" w:rsidRPr="00EF2EC1" w:rsidRDefault="00AF670F" w:rsidP="00AE4722">
      <w:pPr>
        <w:numPr>
          <w:ilvl w:val="1"/>
          <w:numId w:val="3"/>
        </w:numPr>
        <w:tabs>
          <w:tab w:val="left" w:pos="0"/>
          <w:tab w:val="left" w:pos="1080"/>
        </w:tabs>
        <w:spacing w:line="312" w:lineRule="auto"/>
        <w:ind w:left="0" w:firstLine="540"/>
        <w:jc w:val="both"/>
      </w:pPr>
      <w:r w:rsidRPr="00EF2EC1">
        <w:rPr>
          <w:spacing w:val="-4"/>
        </w:rPr>
        <w:t xml:space="preserve">  </w:t>
      </w:r>
      <w:r w:rsidR="00382E33" w:rsidRPr="00EF2EC1">
        <w:rPr>
          <w:spacing w:val="-4"/>
        </w:rPr>
        <w:t>При наступлении обстоятельств, указанных в п. 4.1, каждая Сторона должна без промедления, в течение 2 (двух) дней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14:paraId="1828811D" w14:textId="77777777" w:rsidR="00382E33" w:rsidRPr="00EF2EC1" w:rsidRDefault="00382E33" w:rsidP="00AE4722">
      <w:pPr>
        <w:numPr>
          <w:ilvl w:val="1"/>
          <w:numId w:val="3"/>
        </w:numPr>
        <w:tabs>
          <w:tab w:val="left" w:pos="0"/>
          <w:tab w:val="left" w:pos="1080"/>
        </w:tabs>
        <w:spacing w:line="312" w:lineRule="auto"/>
        <w:ind w:left="0" w:firstLine="540"/>
        <w:jc w:val="both"/>
      </w:pPr>
      <w:r w:rsidRPr="00EF2EC1">
        <w:rPr>
          <w:spacing w:val="-4"/>
        </w:rPr>
        <w:t xml:space="preserve"> </w:t>
      </w:r>
      <w:r w:rsidR="00AF670F" w:rsidRPr="00EF2EC1">
        <w:rPr>
          <w:spacing w:val="-4"/>
        </w:rPr>
        <w:t xml:space="preserve">  </w:t>
      </w:r>
      <w:r w:rsidRPr="00EF2EC1">
        <w:rPr>
          <w:spacing w:val="-4"/>
        </w:rPr>
        <w:t>Если Сторона не направит или несвоевременно направит извещение, предусмотренное в п. 4.2, то она обязана возместить второй Стороне понесенные ею убытки.</w:t>
      </w:r>
    </w:p>
    <w:p w14:paraId="64EDED34" w14:textId="77777777" w:rsidR="00382E33" w:rsidRPr="00EF2EC1" w:rsidRDefault="00382E33" w:rsidP="00AE4722">
      <w:pPr>
        <w:numPr>
          <w:ilvl w:val="1"/>
          <w:numId w:val="3"/>
        </w:numPr>
        <w:tabs>
          <w:tab w:val="left" w:pos="0"/>
          <w:tab w:val="left" w:pos="1080"/>
        </w:tabs>
        <w:spacing w:line="312" w:lineRule="auto"/>
        <w:ind w:left="0" w:firstLine="540"/>
        <w:jc w:val="both"/>
      </w:pPr>
      <w:r w:rsidRPr="00EF2EC1">
        <w:t xml:space="preserve"> </w:t>
      </w:r>
      <w:r w:rsidRPr="00EF2EC1">
        <w:rPr>
          <w:spacing w:val="-4"/>
        </w:rPr>
        <w:t xml:space="preserve">В случаях наступления обстоятельств, предусмотренных в п. 4.1, стороны проводят дополнительные переговоры для выявления приемлемых альтернативных </w:t>
      </w:r>
      <w:r w:rsidR="00C90F5F" w:rsidRPr="00EF2EC1">
        <w:rPr>
          <w:spacing w:val="-4"/>
        </w:rPr>
        <w:t>способов исполнения настоящего Д</w:t>
      </w:r>
      <w:r w:rsidRPr="00EF2EC1">
        <w:rPr>
          <w:spacing w:val="-4"/>
        </w:rPr>
        <w:t>оговора.</w:t>
      </w:r>
    </w:p>
    <w:p w14:paraId="5417C1EC" w14:textId="2C7C1182" w:rsidR="001F73DD" w:rsidRPr="00EF2EC1" w:rsidRDefault="001F73DD" w:rsidP="00AE4722">
      <w:pPr>
        <w:tabs>
          <w:tab w:val="left" w:pos="0"/>
        </w:tabs>
        <w:rPr>
          <w:b/>
        </w:rPr>
      </w:pPr>
      <w:r w:rsidRPr="00EF2EC1">
        <w:rPr>
          <w:b/>
        </w:rPr>
        <w:br w:type="page"/>
      </w:r>
    </w:p>
    <w:p w14:paraId="00566566" w14:textId="77777777" w:rsidR="007B3DD0" w:rsidRDefault="007B3DD0" w:rsidP="00AE4722">
      <w:pPr>
        <w:tabs>
          <w:tab w:val="left" w:pos="0"/>
        </w:tabs>
        <w:spacing w:before="120" w:line="312" w:lineRule="auto"/>
        <w:ind w:hanging="284"/>
        <w:jc w:val="center"/>
        <w:rPr>
          <w:b/>
        </w:rPr>
        <w:sectPr w:rsidR="007B3DD0" w:rsidSect="007B3DD0">
          <w:pgSz w:w="11906" w:h="16838" w:code="9"/>
          <w:pgMar w:top="1134" w:right="851" w:bottom="1440" w:left="1418" w:header="720" w:footer="720" w:gutter="0"/>
          <w:cols w:space="708"/>
          <w:docGrid w:linePitch="360"/>
        </w:sectPr>
      </w:pPr>
    </w:p>
    <w:p w14:paraId="7770F733" w14:textId="5EC5FAE4" w:rsidR="000C1955" w:rsidRPr="00EF2EC1" w:rsidRDefault="000C1955" w:rsidP="00AE4722">
      <w:pPr>
        <w:tabs>
          <w:tab w:val="left" w:pos="0"/>
        </w:tabs>
        <w:spacing w:before="120" w:line="312" w:lineRule="auto"/>
        <w:ind w:hanging="284"/>
        <w:jc w:val="center"/>
        <w:rPr>
          <w:b/>
        </w:rPr>
      </w:pPr>
      <w:r w:rsidRPr="00EF2EC1">
        <w:rPr>
          <w:b/>
        </w:rPr>
        <w:lastRenderedPageBreak/>
        <w:t>5. Антикоррупционная оговорка.</w:t>
      </w:r>
    </w:p>
    <w:p w14:paraId="43C84AAD" w14:textId="77777777" w:rsidR="000C1955" w:rsidRPr="00EF2EC1" w:rsidRDefault="000C1955" w:rsidP="00AE4722">
      <w:pPr>
        <w:tabs>
          <w:tab w:val="left" w:pos="0"/>
          <w:tab w:val="left" w:pos="1080"/>
        </w:tabs>
        <w:spacing w:line="312" w:lineRule="auto"/>
        <w:ind w:firstLine="539"/>
        <w:jc w:val="both"/>
        <w:rPr>
          <w:spacing w:val="-4"/>
        </w:rPr>
      </w:pPr>
      <w:r w:rsidRPr="00EF2EC1">
        <w:rPr>
          <w:spacing w:val="-4"/>
        </w:rPr>
        <w:t>5.1. При исполнении своих обязательств по Договору, Стороны и их работники обязуются не осуществлять действий, квалифицируемых как дача/получение взятки, коммерческий подкуп, злоупотребление должностным положением, а также действий, нарушающих требования законодательства Российской Федерации, международных норм права и международных договоров Российской Федерации о противодействии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 Стороны также обязуются довести это требование до их аффилированных (взаимосвязанных) лиц, работников, уполномоченных представителей и посредников.</w:t>
      </w:r>
    </w:p>
    <w:p w14:paraId="75E59F18" w14:textId="77777777" w:rsidR="000C1955" w:rsidRPr="00EF2EC1" w:rsidRDefault="000C1955" w:rsidP="00AE4722">
      <w:pPr>
        <w:tabs>
          <w:tab w:val="left" w:pos="0"/>
          <w:tab w:val="left" w:pos="1080"/>
        </w:tabs>
        <w:spacing w:line="312" w:lineRule="auto"/>
        <w:ind w:firstLine="539"/>
        <w:jc w:val="both"/>
        <w:rPr>
          <w:spacing w:val="-4"/>
        </w:rPr>
      </w:pPr>
      <w:r w:rsidRPr="00EF2EC1">
        <w:rPr>
          <w:spacing w:val="-4"/>
        </w:rPr>
        <w:t>5.2. Каждая из Сторон Договора, их аффилированные (взаимосвязанные) лица, работники и посредники отказываются от стимулирования каким-либо образом работников или уполномоченных представителей другой Стороны, в том числе путем предоставления денежных сумм, подарков, безвозмездного оказания в их адрес услуг или выполнения работ, направленных на обеспечение выполнения этим работником или уполномоченным представителем каких-либо действий в пользу стимулирующей его Стороны.</w:t>
      </w:r>
    </w:p>
    <w:p w14:paraId="05154A2B" w14:textId="77777777" w:rsidR="000C1955" w:rsidRPr="00EF2EC1" w:rsidRDefault="000C1955" w:rsidP="00AE4722">
      <w:pPr>
        <w:tabs>
          <w:tab w:val="left" w:pos="0"/>
          <w:tab w:val="left" w:pos="1080"/>
        </w:tabs>
        <w:spacing w:line="312" w:lineRule="auto"/>
        <w:ind w:firstLine="539"/>
        <w:jc w:val="both"/>
        <w:rPr>
          <w:spacing w:val="-4"/>
        </w:rPr>
      </w:pPr>
      <w:r w:rsidRPr="00EF2EC1">
        <w:rPr>
          <w:spacing w:val="-4"/>
        </w:rPr>
        <w:t xml:space="preserve">5.3. В случае возникновения у Стороны оснований полагать, что произошло или может произойти нарушение каких-либо обязательств, предусмотренных пунктами 1 и 2 настоящей Антикоррупционного оговорки, Сторона обязуется незамедлительно уведомить об этом другую Сторону по адресу электронной почты, указанному в Договоре.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</w:t>
      </w:r>
      <w:hyperlink r:id="rId11" w:history="1">
        <w:r w:rsidRPr="00EF2EC1">
          <w:rPr>
            <w:spacing w:val="-4"/>
          </w:rPr>
          <w:t>п</w:t>
        </w:r>
      </w:hyperlink>
      <w:r w:rsidRPr="00EF2EC1">
        <w:rPr>
          <w:spacing w:val="-4"/>
        </w:rPr>
        <w:t>унктов 1 и 2 настоящей Антикоррупционной оговорки</w:t>
      </w:r>
      <w:r w:rsidRPr="00EF2EC1" w:rsidDel="00093AF1">
        <w:rPr>
          <w:spacing w:val="-4"/>
        </w:rPr>
        <w:t xml:space="preserve"> </w:t>
      </w:r>
      <w:r w:rsidRPr="00EF2EC1">
        <w:rPr>
          <w:spacing w:val="-4"/>
        </w:rPr>
        <w:t>другой Стороной, ее аффилированными (взаимосвязанными) лицами, работниками, уполномоченными представителями или посредниками.</w:t>
      </w:r>
    </w:p>
    <w:p w14:paraId="1CCAFD35" w14:textId="77777777" w:rsidR="000C1955" w:rsidRPr="00EF2EC1" w:rsidRDefault="000C1955" w:rsidP="00AE4722">
      <w:pPr>
        <w:tabs>
          <w:tab w:val="left" w:pos="0"/>
          <w:tab w:val="left" w:pos="1080"/>
        </w:tabs>
        <w:spacing w:line="312" w:lineRule="auto"/>
        <w:ind w:firstLine="539"/>
        <w:jc w:val="both"/>
        <w:rPr>
          <w:spacing w:val="-4"/>
        </w:rPr>
      </w:pPr>
      <w:r w:rsidRPr="00EF2EC1">
        <w:rPr>
          <w:spacing w:val="-4"/>
        </w:rPr>
        <w:t xml:space="preserve">5.4. Сторона, получившая уведомление о нарушении каких-либо </w:t>
      </w:r>
      <w:hyperlink r:id="rId12" w:history="1">
        <w:r w:rsidRPr="00EF2EC1">
          <w:rPr>
            <w:spacing w:val="-4"/>
          </w:rPr>
          <w:t>п</w:t>
        </w:r>
      </w:hyperlink>
      <w:r w:rsidRPr="00EF2EC1">
        <w:rPr>
          <w:spacing w:val="-4"/>
        </w:rPr>
        <w:t>унктов 1 и 2 настоящей Антикоррупционной оговорки, обязана рассмотреть уведомление и сообщить другой Стороне об итогах его рассмотрения в течение одного месяца с даты получения письменного уведомления.</w:t>
      </w:r>
    </w:p>
    <w:p w14:paraId="3260ACD3" w14:textId="77777777" w:rsidR="000C1955" w:rsidRPr="00EF2EC1" w:rsidRDefault="000C1955" w:rsidP="00AE4722">
      <w:pPr>
        <w:tabs>
          <w:tab w:val="left" w:pos="0"/>
          <w:tab w:val="left" w:pos="1080"/>
        </w:tabs>
        <w:spacing w:line="312" w:lineRule="auto"/>
        <w:ind w:firstLine="539"/>
        <w:jc w:val="both"/>
        <w:rPr>
          <w:spacing w:val="-4"/>
        </w:rPr>
      </w:pPr>
      <w:r w:rsidRPr="00EF2EC1">
        <w:rPr>
          <w:spacing w:val="-4"/>
        </w:rPr>
        <w:t xml:space="preserve">5.5. Стороны гарантируют осуществление надлежащего разбирательства по фактам нарушения </w:t>
      </w:r>
      <w:hyperlink r:id="rId13" w:history="1">
        <w:r w:rsidRPr="00EF2EC1">
          <w:rPr>
            <w:spacing w:val="-4"/>
          </w:rPr>
          <w:t>п</w:t>
        </w:r>
      </w:hyperlink>
      <w:r w:rsidRPr="00EF2EC1">
        <w:rPr>
          <w:spacing w:val="-4"/>
        </w:rPr>
        <w:t>унктов 1 и 2 настоящей Антикоррупционной оговорки</w:t>
      </w:r>
      <w:r w:rsidRPr="00EF2EC1" w:rsidDel="00093AF1">
        <w:rPr>
          <w:spacing w:val="-4"/>
        </w:rPr>
        <w:t xml:space="preserve"> </w:t>
      </w:r>
      <w:r w:rsidRPr="00EF2EC1">
        <w:rPr>
          <w:spacing w:val="-4"/>
        </w:rPr>
        <w:t>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2EB88271" w14:textId="77777777" w:rsidR="000C1955" w:rsidRPr="00EF2EC1" w:rsidRDefault="000C1955" w:rsidP="00AE4722">
      <w:pPr>
        <w:tabs>
          <w:tab w:val="left" w:pos="0"/>
        </w:tabs>
        <w:rPr>
          <w:b/>
        </w:rPr>
      </w:pPr>
    </w:p>
    <w:p w14:paraId="6ED7A2D9" w14:textId="54C33340" w:rsidR="00A87DA4" w:rsidRPr="00183604" w:rsidRDefault="00A87DA4" w:rsidP="00A87DA4">
      <w:pPr>
        <w:pStyle w:val="a3"/>
        <w:tabs>
          <w:tab w:val="num" w:pos="786"/>
        </w:tabs>
        <w:spacing w:line="312" w:lineRule="auto"/>
        <w:ind w:firstLine="567"/>
        <w:jc w:val="center"/>
        <w:rPr>
          <w:b/>
          <w:bCs/>
        </w:rPr>
      </w:pPr>
      <w:r>
        <w:rPr>
          <w:b/>
          <w:bCs/>
        </w:rPr>
        <w:t>6</w:t>
      </w:r>
      <w:r w:rsidRPr="00183604">
        <w:rPr>
          <w:b/>
          <w:bCs/>
        </w:rPr>
        <w:t>. Конфиденциальность</w:t>
      </w:r>
      <w:r>
        <w:rPr>
          <w:b/>
          <w:bCs/>
        </w:rPr>
        <w:t>.</w:t>
      </w:r>
      <w:r w:rsidRPr="00183604">
        <w:rPr>
          <w:b/>
          <w:bCs/>
        </w:rPr>
        <w:t xml:space="preserve"> </w:t>
      </w:r>
    </w:p>
    <w:p w14:paraId="618F5152" w14:textId="7C85CBEE" w:rsidR="00A87DA4" w:rsidRDefault="00A87DA4" w:rsidP="00A87DA4">
      <w:pPr>
        <w:pStyle w:val="a3"/>
        <w:tabs>
          <w:tab w:val="num" w:pos="786"/>
        </w:tabs>
        <w:spacing w:line="360" w:lineRule="auto"/>
        <w:ind w:firstLine="567"/>
      </w:pPr>
      <w:r>
        <w:t>6</w:t>
      </w:r>
      <w:r>
        <w:t xml:space="preserve">.1. Стороны дают согласие на обработку персональных данных, а также принимают на себя обязательства по обеспечению необходимого порядка доступа к работе с </w:t>
      </w:r>
      <w:r>
        <w:lastRenderedPageBreak/>
        <w:t>конфиденциальной информацией, в соответствии с требованиями Федерального законодательства (Федеральные законы от 27.07.2006 № 152-ФЗ «О персональных данных», «Об информации, информационных технологиях и о защите информации» от 27.07.2006 № 149-ФЗ).</w:t>
      </w:r>
    </w:p>
    <w:p w14:paraId="522FA59B" w14:textId="37238343" w:rsidR="00A87DA4" w:rsidRDefault="00A87DA4" w:rsidP="00A87DA4">
      <w:pPr>
        <w:pStyle w:val="a3"/>
        <w:tabs>
          <w:tab w:val="num" w:pos="786"/>
        </w:tabs>
        <w:spacing w:line="360" w:lineRule="auto"/>
        <w:ind w:firstLine="567"/>
      </w:pPr>
      <w:r>
        <w:t>6</w:t>
      </w:r>
      <w:r>
        <w:t>.2. Обработка персональных данных Исполнителем в интересах Заказчика заключается в получении, систематизации, накоплении, хранении, использовании, распространении, обезличивании, блокировании, уничтожении и в защите от несанкционированного доступа персональных данных Клиентов. Согласие на обработку персональных данных не требуется, поскольку обработка персональных данных осуществляется в целях исполнения договора, одной из сторон которого является субъект персональных данных — Клиент- Заказчик.</w:t>
      </w:r>
    </w:p>
    <w:p w14:paraId="08F11DF4" w14:textId="13BC3497" w:rsidR="00A87DA4" w:rsidRPr="00EF2EC1" w:rsidRDefault="00A87DA4" w:rsidP="00A87DA4">
      <w:pPr>
        <w:pStyle w:val="a3"/>
        <w:tabs>
          <w:tab w:val="num" w:pos="786"/>
        </w:tabs>
        <w:spacing w:before="0" w:line="360" w:lineRule="auto"/>
        <w:ind w:firstLine="567"/>
      </w:pPr>
      <w:r>
        <w:t>6</w:t>
      </w:r>
      <w:r>
        <w:t>.3. По окончанию действия Договора Стороны обеспечивают надлежащее хранение ставшей им известной в процессе выполнения договорных обязательств конфиденциальной информации о существующей системе организационно-правовых и режимных мер защиты персональных данных и иных сведений ограниченного распространения в течение срока, предусмотренного законодательством, и уничтожают ее по миновании надобности установленным порядком.</w:t>
      </w:r>
    </w:p>
    <w:p w14:paraId="16B1E286" w14:textId="73B2397C" w:rsidR="00382E33" w:rsidRPr="00EF2EC1" w:rsidRDefault="00A87DA4" w:rsidP="00AE4722">
      <w:pPr>
        <w:tabs>
          <w:tab w:val="left" w:pos="0"/>
        </w:tabs>
        <w:spacing w:before="120" w:line="312" w:lineRule="auto"/>
        <w:ind w:hanging="284"/>
        <w:jc w:val="center"/>
        <w:rPr>
          <w:b/>
        </w:rPr>
      </w:pPr>
      <w:r>
        <w:rPr>
          <w:b/>
        </w:rPr>
        <w:t>7</w:t>
      </w:r>
      <w:r w:rsidR="006860DC" w:rsidRPr="00EF2EC1">
        <w:rPr>
          <w:b/>
        </w:rPr>
        <w:t>.</w:t>
      </w:r>
      <w:r w:rsidR="00DF4C8A" w:rsidRPr="00EF2EC1">
        <w:rPr>
          <w:b/>
        </w:rPr>
        <w:t xml:space="preserve"> </w:t>
      </w:r>
      <w:r w:rsidR="00382E33" w:rsidRPr="00EF2EC1">
        <w:rPr>
          <w:b/>
        </w:rPr>
        <w:t>Дополнительные условия.</w:t>
      </w:r>
    </w:p>
    <w:p w14:paraId="414BE11B" w14:textId="187D61E4" w:rsidR="00382E33" w:rsidRPr="00EF2EC1" w:rsidRDefault="00A87DA4" w:rsidP="00AE4722">
      <w:pPr>
        <w:spacing w:line="312" w:lineRule="auto"/>
        <w:ind w:firstLine="567"/>
        <w:jc w:val="both"/>
      </w:pPr>
      <w:r>
        <w:t>7</w:t>
      </w:r>
      <w:r w:rsidR="00382E33" w:rsidRPr="00EF2EC1">
        <w:t>.1</w:t>
      </w:r>
      <w:r w:rsidR="00C424EE" w:rsidRPr="00EF2EC1">
        <w:t>.</w:t>
      </w:r>
      <w:r w:rsidR="00C424EE" w:rsidRPr="00EF2EC1">
        <w:rPr>
          <w:b/>
        </w:rPr>
        <w:t xml:space="preserve"> </w:t>
      </w:r>
      <w:r w:rsidR="00382E33" w:rsidRPr="00EF2EC1">
        <w:t>Настоящий Договор вступает в силу с момента его подписания и действует до момента исполнения Сторонами взятых на себя обязательств.</w:t>
      </w:r>
    </w:p>
    <w:p w14:paraId="0CF28B60" w14:textId="5B39088D" w:rsidR="00B43732" w:rsidRPr="00EF2EC1" w:rsidRDefault="00A87DA4" w:rsidP="00AE4722">
      <w:pPr>
        <w:spacing w:line="312" w:lineRule="auto"/>
        <w:ind w:firstLine="568"/>
        <w:jc w:val="both"/>
      </w:pPr>
      <w:r>
        <w:t>7</w:t>
      </w:r>
      <w:r w:rsidR="00FB4AD0" w:rsidRPr="00EF2EC1">
        <w:t>.</w:t>
      </w:r>
      <w:r w:rsidR="0080617D">
        <w:t>2</w:t>
      </w:r>
      <w:r w:rsidR="00FB4AD0" w:rsidRPr="00EF2EC1">
        <w:t xml:space="preserve">. </w:t>
      </w:r>
      <w:r w:rsidR="00B43732" w:rsidRPr="00EF2EC1"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описью вложения, п</w:t>
      </w:r>
      <w:r w:rsidR="00FB4AD0" w:rsidRPr="00EF2EC1">
        <w:t xml:space="preserve">о адресам, указанным в разделе </w:t>
      </w:r>
      <w:r w:rsidR="0087130E">
        <w:t>8</w:t>
      </w:r>
      <w:r w:rsidR="00B43732" w:rsidRPr="00EF2EC1">
        <w:t xml:space="preserve"> Договора, либо передаются нарочным под подпись уполномоченному представителю принимающей Стороны.</w:t>
      </w:r>
    </w:p>
    <w:p w14:paraId="4FD993C7" w14:textId="4D246201" w:rsidR="00B43732" w:rsidRPr="00EF2EC1" w:rsidRDefault="00B43732" w:rsidP="00AE4722">
      <w:pPr>
        <w:spacing w:line="312" w:lineRule="auto"/>
        <w:jc w:val="both"/>
      </w:pPr>
      <w:r w:rsidRPr="00EF2EC1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87130E">
        <w:t>8</w:t>
      </w:r>
      <w:r w:rsidRPr="00EF2EC1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</w:t>
      </w:r>
      <w:r w:rsidR="001124B1" w:rsidRPr="00EF2EC1">
        <w:t>адресу</w:t>
      </w:r>
      <w:r w:rsidR="00FB4AD0" w:rsidRPr="00EF2EC1">
        <w:t xml:space="preserve">, указанному в разделе </w:t>
      </w:r>
      <w:r w:rsidR="0087130E">
        <w:t>8</w:t>
      </w:r>
      <w:r w:rsidRPr="00EF2EC1">
        <w:t xml:space="preserve"> Договора.</w:t>
      </w:r>
    </w:p>
    <w:p w14:paraId="69072913" w14:textId="0A035573" w:rsidR="00B43732" w:rsidRDefault="00B43732" w:rsidP="00AE4722">
      <w:pPr>
        <w:spacing w:line="312" w:lineRule="auto"/>
        <w:jc w:val="both"/>
      </w:pPr>
      <w:r w:rsidRPr="00EF2EC1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20D68C2B" w14:textId="77777777" w:rsidR="00A87DA4" w:rsidRDefault="00A87DA4">
      <w:r>
        <w:br w:type="page"/>
      </w:r>
    </w:p>
    <w:p w14:paraId="1707AC04" w14:textId="6E467A81" w:rsidR="00382E33" w:rsidRDefault="00A87DA4" w:rsidP="00AE4722">
      <w:pPr>
        <w:pStyle w:val="a3"/>
        <w:tabs>
          <w:tab w:val="num" w:pos="786"/>
        </w:tabs>
        <w:spacing w:before="0" w:line="312" w:lineRule="auto"/>
        <w:ind w:firstLine="567"/>
      </w:pPr>
      <w:r>
        <w:lastRenderedPageBreak/>
        <w:t>7</w:t>
      </w:r>
      <w:r w:rsidR="00FB4AD0" w:rsidRPr="00EF2EC1">
        <w:t>.</w:t>
      </w:r>
      <w:r w:rsidR="0080617D">
        <w:t>3</w:t>
      </w:r>
      <w:r w:rsidR="00382E33" w:rsidRPr="00EF2EC1">
        <w:t>.  Настоящий Договор составлен в двух экземплярах, по одному экземпляру для каждой Стороны.</w:t>
      </w:r>
    </w:p>
    <w:p w14:paraId="4E66EB5E" w14:textId="77777777" w:rsidR="00183604" w:rsidRDefault="00183604" w:rsidP="00AE4722">
      <w:pPr>
        <w:pStyle w:val="a3"/>
        <w:tabs>
          <w:tab w:val="num" w:pos="786"/>
        </w:tabs>
        <w:spacing w:before="0" w:line="312" w:lineRule="auto"/>
        <w:ind w:firstLine="567"/>
      </w:pPr>
    </w:p>
    <w:p w14:paraId="1C5EDBD0" w14:textId="3DA5F0BC" w:rsidR="00382E33" w:rsidRDefault="00183604" w:rsidP="00AE4722">
      <w:pPr>
        <w:tabs>
          <w:tab w:val="left" w:pos="0"/>
        </w:tabs>
        <w:spacing w:before="120" w:line="312" w:lineRule="auto"/>
        <w:ind w:hanging="284"/>
        <w:jc w:val="center"/>
        <w:rPr>
          <w:b/>
        </w:rPr>
      </w:pPr>
      <w:bookmarkStart w:id="2" w:name="_Hlk138164645"/>
      <w:r>
        <w:rPr>
          <w:b/>
        </w:rPr>
        <w:t>8</w:t>
      </w:r>
      <w:r w:rsidR="00382E33" w:rsidRPr="00EF2EC1">
        <w:rPr>
          <w:b/>
        </w:rPr>
        <w:t>. Банковские реквизиты и юридические адреса сторон.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76695B" w14:paraId="21DCEB42" w14:textId="77777777" w:rsidTr="0087130E">
        <w:tc>
          <w:tcPr>
            <w:tcW w:w="4813" w:type="dxa"/>
          </w:tcPr>
          <w:p w14:paraId="1AD015F3" w14:textId="77777777" w:rsidR="0076695B" w:rsidRPr="00EF2EC1" w:rsidRDefault="0076695B" w:rsidP="0076695B">
            <w:pPr>
              <w:tabs>
                <w:tab w:val="left" w:pos="0"/>
              </w:tabs>
              <w:spacing w:line="312" w:lineRule="auto"/>
              <w:jc w:val="center"/>
            </w:pPr>
            <w:r w:rsidRPr="00EF2EC1">
              <w:t>ИСПОЛНИТЕЛЬ</w:t>
            </w:r>
          </w:p>
          <w:p w14:paraId="3BE6DE00" w14:textId="77777777" w:rsidR="0076695B" w:rsidRDefault="0076695B" w:rsidP="0076695B">
            <w:pPr>
              <w:tabs>
                <w:tab w:val="left" w:pos="0"/>
              </w:tabs>
              <w:spacing w:line="312" w:lineRule="auto"/>
            </w:pPr>
          </w:p>
          <w:p w14:paraId="22DF6DDC" w14:textId="77777777" w:rsidR="0076695B" w:rsidRPr="00EF2EC1" w:rsidRDefault="0076695B" w:rsidP="0076695B">
            <w:pPr>
              <w:tabs>
                <w:tab w:val="left" w:pos="0"/>
              </w:tabs>
              <w:spacing w:line="312" w:lineRule="auto"/>
            </w:pPr>
            <w:r w:rsidRPr="00EF2EC1">
              <w:t>ООО «Ракурс Конференции»</w:t>
            </w:r>
          </w:p>
          <w:p w14:paraId="70864BD0" w14:textId="77777777" w:rsidR="0076695B" w:rsidRDefault="0076695B" w:rsidP="0076695B">
            <w:pPr>
              <w:tabs>
                <w:tab w:val="left" w:pos="0"/>
              </w:tabs>
              <w:spacing w:line="312" w:lineRule="auto"/>
            </w:pPr>
            <w:r>
              <w:t>Юридический а</w:t>
            </w:r>
            <w:r w:rsidRPr="00EF2EC1">
              <w:t>дрес: 129366, г. Москва, ул. Ярославская, д. 13А</w:t>
            </w:r>
          </w:p>
          <w:p w14:paraId="18F7468C" w14:textId="77777777" w:rsidR="0076695B" w:rsidRDefault="0076695B" w:rsidP="0076695B">
            <w:pPr>
              <w:tabs>
                <w:tab w:val="left" w:pos="0"/>
              </w:tabs>
              <w:spacing w:before="120" w:line="312" w:lineRule="auto"/>
            </w:pPr>
            <w:r>
              <w:t xml:space="preserve">Почтовый адрес: </w:t>
            </w:r>
            <w:r w:rsidRPr="00EF2EC1">
              <w:t>129366, г. Москва, ул. Ярославская, д. 13А</w:t>
            </w:r>
            <w:r>
              <w:t>, офис 15</w:t>
            </w:r>
          </w:p>
          <w:p w14:paraId="5C36DBCC" w14:textId="77777777" w:rsidR="0076695B" w:rsidRDefault="0076695B" w:rsidP="0076695B">
            <w:pPr>
              <w:tabs>
                <w:tab w:val="left" w:pos="0"/>
              </w:tabs>
              <w:spacing w:before="120" w:line="312" w:lineRule="auto"/>
              <w:rPr>
                <w:b/>
              </w:rPr>
            </w:pPr>
          </w:p>
          <w:p w14:paraId="366CA8F7" w14:textId="77777777" w:rsidR="0076695B" w:rsidRPr="0076695B" w:rsidRDefault="0076695B" w:rsidP="0076695B">
            <w:pPr>
              <w:tabs>
                <w:tab w:val="left" w:pos="0"/>
              </w:tabs>
              <w:spacing w:before="120"/>
              <w:rPr>
                <w:bCs/>
              </w:rPr>
            </w:pPr>
            <w:r w:rsidRPr="0076695B">
              <w:rPr>
                <w:bCs/>
              </w:rPr>
              <w:t>ИНН 7717776456</w:t>
            </w:r>
          </w:p>
          <w:p w14:paraId="019AD52A" w14:textId="77777777" w:rsidR="0076695B" w:rsidRPr="0076695B" w:rsidRDefault="0076695B" w:rsidP="0076695B">
            <w:pPr>
              <w:tabs>
                <w:tab w:val="left" w:pos="0"/>
              </w:tabs>
              <w:spacing w:before="120"/>
              <w:rPr>
                <w:bCs/>
              </w:rPr>
            </w:pPr>
            <w:r w:rsidRPr="0076695B">
              <w:rPr>
                <w:bCs/>
              </w:rPr>
              <w:t>КПП 771701001</w:t>
            </w:r>
          </w:p>
          <w:p w14:paraId="2BF06009" w14:textId="77777777" w:rsidR="0076695B" w:rsidRPr="0076695B" w:rsidRDefault="0076695B" w:rsidP="0076695B">
            <w:pPr>
              <w:tabs>
                <w:tab w:val="left" w:pos="0"/>
              </w:tabs>
              <w:spacing w:before="120"/>
              <w:rPr>
                <w:bCs/>
              </w:rPr>
            </w:pPr>
            <w:r w:rsidRPr="0076695B">
              <w:rPr>
                <w:bCs/>
              </w:rPr>
              <w:t>Р/счет 40702810238000008606</w:t>
            </w:r>
          </w:p>
          <w:p w14:paraId="3FA10074" w14:textId="77777777" w:rsidR="0076695B" w:rsidRPr="0076695B" w:rsidRDefault="0076695B" w:rsidP="0076695B">
            <w:pPr>
              <w:tabs>
                <w:tab w:val="left" w:pos="0"/>
              </w:tabs>
              <w:spacing w:before="120"/>
              <w:rPr>
                <w:bCs/>
              </w:rPr>
            </w:pPr>
            <w:r w:rsidRPr="0076695B">
              <w:rPr>
                <w:bCs/>
              </w:rPr>
              <w:t>В ПАО Сбербанк г. Москва</w:t>
            </w:r>
          </w:p>
          <w:p w14:paraId="1E9B368D" w14:textId="77777777" w:rsidR="0076695B" w:rsidRPr="0076695B" w:rsidRDefault="0076695B" w:rsidP="0076695B">
            <w:pPr>
              <w:tabs>
                <w:tab w:val="left" w:pos="0"/>
              </w:tabs>
              <w:spacing w:before="120"/>
              <w:rPr>
                <w:bCs/>
              </w:rPr>
            </w:pPr>
            <w:r w:rsidRPr="0076695B">
              <w:rPr>
                <w:bCs/>
              </w:rPr>
              <w:t>К/счет 30101810400000000225</w:t>
            </w:r>
          </w:p>
          <w:p w14:paraId="43887745" w14:textId="77777777" w:rsidR="0076695B" w:rsidRPr="0076695B" w:rsidRDefault="0076695B" w:rsidP="0076695B">
            <w:pPr>
              <w:tabs>
                <w:tab w:val="left" w:pos="0"/>
              </w:tabs>
              <w:spacing w:before="120"/>
              <w:rPr>
                <w:bCs/>
              </w:rPr>
            </w:pPr>
            <w:r w:rsidRPr="0076695B">
              <w:rPr>
                <w:bCs/>
              </w:rPr>
              <w:t>БИК 044525225</w:t>
            </w:r>
          </w:p>
          <w:p w14:paraId="655466CF" w14:textId="77777777" w:rsidR="0076695B" w:rsidRPr="0076695B" w:rsidRDefault="0076695B" w:rsidP="0076695B">
            <w:pPr>
              <w:tabs>
                <w:tab w:val="left" w:pos="0"/>
              </w:tabs>
              <w:spacing w:before="120"/>
              <w:rPr>
                <w:bCs/>
              </w:rPr>
            </w:pPr>
            <w:r w:rsidRPr="0076695B">
              <w:rPr>
                <w:bCs/>
              </w:rPr>
              <w:t>ОКПО 29022985</w:t>
            </w:r>
          </w:p>
          <w:p w14:paraId="71F8FDBF" w14:textId="77777777" w:rsidR="0076695B" w:rsidRPr="0076695B" w:rsidRDefault="0076695B" w:rsidP="0076695B">
            <w:pPr>
              <w:tabs>
                <w:tab w:val="left" w:pos="0"/>
              </w:tabs>
              <w:spacing w:before="120"/>
              <w:rPr>
                <w:bCs/>
              </w:rPr>
            </w:pPr>
            <w:r w:rsidRPr="0076695B">
              <w:rPr>
                <w:bCs/>
              </w:rPr>
              <w:t>Телефон: +7 (495) 720-51-27</w:t>
            </w:r>
          </w:p>
          <w:p w14:paraId="782B6D76" w14:textId="77777777" w:rsidR="0076695B" w:rsidRPr="0076695B" w:rsidRDefault="0076695B" w:rsidP="0076695B">
            <w:pPr>
              <w:tabs>
                <w:tab w:val="left" w:pos="0"/>
              </w:tabs>
              <w:spacing w:before="120"/>
              <w:rPr>
                <w:bCs/>
              </w:rPr>
            </w:pPr>
            <w:r w:rsidRPr="0076695B">
              <w:rPr>
                <w:bCs/>
              </w:rPr>
              <w:t>Факс: +7 (495) 120-40-17</w:t>
            </w:r>
          </w:p>
          <w:p w14:paraId="3B04C199" w14:textId="0AF98C6C" w:rsidR="0076695B" w:rsidRDefault="0076695B" w:rsidP="0076695B">
            <w:pPr>
              <w:tabs>
                <w:tab w:val="left" w:pos="0"/>
              </w:tabs>
              <w:spacing w:before="120"/>
              <w:rPr>
                <w:bCs/>
              </w:rPr>
            </w:pPr>
            <w:r w:rsidRPr="0076695B">
              <w:rPr>
                <w:bCs/>
              </w:rPr>
              <w:t xml:space="preserve">Адрес эл. почты: </w:t>
            </w:r>
            <w:hyperlink r:id="rId14" w:history="1">
              <w:r w:rsidRPr="00921266">
                <w:rPr>
                  <w:rStyle w:val="ad"/>
                  <w:bCs/>
                </w:rPr>
                <w:t>conference@racurs.ru</w:t>
              </w:r>
            </w:hyperlink>
          </w:p>
          <w:p w14:paraId="1A870395" w14:textId="77777777" w:rsidR="0076695B" w:rsidRDefault="0076695B" w:rsidP="0076695B">
            <w:pPr>
              <w:tabs>
                <w:tab w:val="left" w:pos="0"/>
              </w:tabs>
              <w:spacing w:before="120"/>
              <w:rPr>
                <w:b/>
                <w:bCs/>
              </w:rPr>
            </w:pPr>
          </w:p>
          <w:p w14:paraId="0FFB604F" w14:textId="77777777" w:rsidR="0076695B" w:rsidRDefault="0076695B" w:rsidP="0076695B">
            <w:pPr>
              <w:tabs>
                <w:tab w:val="left" w:pos="0"/>
              </w:tabs>
              <w:spacing w:before="120"/>
              <w:rPr>
                <w:b/>
                <w:bCs/>
              </w:rPr>
            </w:pPr>
          </w:p>
          <w:p w14:paraId="0D56116A" w14:textId="77777777" w:rsidR="0076695B" w:rsidRPr="0076695B" w:rsidRDefault="0076695B" w:rsidP="0076695B">
            <w:pPr>
              <w:tabs>
                <w:tab w:val="left" w:pos="0"/>
              </w:tabs>
              <w:spacing w:before="120"/>
            </w:pPr>
            <w:r w:rsidRPr="0076695B">
              <w:t>Генеральный директор</w:t>
            </w:r>
          </w:p>
          <w:p w14:paraId="39E6C024" w14:textId="77777777" w:rsidR="0076695B" w:rsidRPr="0076695B" w:rsidRDefault="0076695B" w:rsidP="0076695B">
            <w:pPr>
              <w:tabs>
                <w:tab w:val="left" w:pos="0"/>
              </w:tabs>
              <w:spacing w:before="120"/>
            </w:pPr>
            <w:r w:rsidRPr="0076695B">
              <w:t>ООО «Ракурс Конференции»</w:t>
            </w:r>
          </w:p>
          <w:p w14:paraId="6465EB20" w14:textId="77777777" w:rsidR="0076695B" w:rsidRPr="0076695B" w:rsidRDefault="0076695B" w:rsidP="0076695B">
            <w:pPr>
              <w:tabs>
                <w:tab w:val="left" w:pos="0"/>
              </w:tabs>
              <w:spacing w:before="120"/>
            </w:pPr>
          </w:p>
          <w:p w14:paraId="34FA152D" w14:textId="77777777" w:rsidR="0076695B" w:rsidRPr="0076695B" w:rsidRDefault="0076695B" w:rsidP="0076695B">
            <w:pPr>
              <w:tabs>
                <w:tab w:val="left" w:pos="0"/>
              </w:tabs>
              <w:spacing w:before="120"/>
            </w:pPr>
          </w:p>
          <w:p w14:paraId="5C757276" w14:textId="790B1E0F" w:rsidR="0076695B" w:rsidRPr="0076695B" w:rsidRDefault="0076695B" w:rsidP="0076695B">
            <w:pPr>
              <w:tabs>
                <w:tab w:val="left" w:pos="0"/>
              </w:tabs>
              <w:spacing w:before="120"/>
            </w:pPr>
            <w:r w:rsidRPr="0076695B">
              <w:t>_____________________ /М.А. Каголкина/</w:t>
            </w:r>
          </w:p>
          <w:p w14:paraId="5D47E7F4" w14:textId="77777777" w:rsidR="0076695B" w:rsidRDefault="0076695B" w:rsidP="0076695B">
            <w:pPr>
              <w:tabs>
                <w:tab w:val="left" w:pos="0"/>
              </w:tabs>
              <w:spacing w:before="120"/>
              <w:rPr>
                <w:b/>
                <w:bCs/>
              </w:rPr>
            </w:pPr>
          </w:p>
          <w:p w14:paraId="7F2711D5" w14:textId="77777777" w:rsidR="0076695B" w:rsidRDefault="0076695B" w:rsidP="0076695B">
            <w:pPr>
              <w:tabs>
                <w:tab w:val="left" w:pos="0"/>
              </w:tabs>
              <w:spacing w:before="120"/>
              <w:rPr>
                <w:b/>
                <w:bCs/>
              </w:rPr>
            </w:pPr>
          </w:p>
          <w:p w14:paraId="021F976A" w14:textId="77777777" w:rsidR="0076695B" w:rsidRDefault="0076695B" w:rsidP="0076695B">
            <w:pPr>
              <w:tabs>
                <w:tab w:val="left" w:pos="0"/>
              </w:tabs>
              <w:spacing w:before="120"/>
              <w:rPr>
                <w:b/>
                <w:bCs/>
              </w:rPr>
            </w:pPr>
          </w:p>
          <w:p w14:paraId="57D3328A" w14:textId="77777777" w:rsidR="0076695B" w:rsidRDefault="0076695B" w:rsidP="0076695B">
            <w:pPr>
              <w:tabs>
                <w:tab w:val="left" w:pos="0"/>
              </w:tabs>
              <w:spacing w:before="120"/>
              <w:rPr>
                <w:b/>
                <w:bCs/>
              </w:rPr>
            </w:pPr>
          </w:p>
          <w:p w14:paraId="22E683F0" w14:textId="77777777" w:rsidR="0076695B" w:rsidRDefault="0076695B" w:rsidP="0076695B">
            <w:pPr>
              <w:tabs>
                <w:tab w:val="left" w:pos="0"/>
              </w:tabs>
              <w:spacing w:before="120"/>
              <w:rPr>
                <w:b/>
                <w:bCs/>
              </w:rPr>
            </w:pPr>
          </w:p>
          <w:p w14:paraId="7932891A" w14:textId="3513496B" w:rsidR="0076695B" w:rsidRDefault="0076695B" w:rsidP="0076695B">
            <w:pPr>
              <w:tabs>
                <w:tab w:val="left" w:pos="0"/>
              </w:tabs>
              <w:spacing w:before="120"/>
              <w:rPr>
                <w:b/>
              </w:rPr>
            </w:pPr>
          </w:p>
        </w:tc>
        <w:tc>
          <w:tcPr>
            <w:tcW w:w="4814" w:type="dxa"/>
          </w:tcPr>
          <w:p w14:paraId="464EBF14" w14:textId="77777777" w:rsidR="0076695B" w:rsidRPr="00EF2EC1" w:rsidRDefault="0076695B" w:rsidP="0076695B">
            <w:pPr>
              <w:tabs>
                <w:tab w:val="left" w:pos="0"/>
              </w:tabs>
              <w:spacing w:line="312" w:lineRule="auto"/>
              <w:jc w:val="center"/>
            </w:pPr>
            <w:r w:rsidRPr="00EF2EC1">
              <w:t>ЗАКАЗЧИК</w:t>
            </w:r>
          </w:p>
          <w:p w14:paraId="56053CB4" w14:textId="77777777" w:rsidR="0076695B" w:rsidRDefault="0076695B" w:rsidP="0076695B">
            <w:pPr>
              <w:tabs>
                <w:tab w:val="left" w:pos="0"/>
              </w:tabs>
              <w:spacing w:line="312" w:lineRule="auto"/>
            </w:pPr>
          </w:p>
          <w:p w14:paraId="21F6A873" w14:textId="77777777" w:rsidR="0076695B" w:rsidRDefault="0076695B" w:rsidP="0076695B">
            <w:pPr>
              <w:tabs>
                <w:tab w:val="left" w:pos="0"/>
              </w:tabs>
              <w:spacing w:line="312" w:lineRule="auto"/>
            </w:pPr>
          </w:p>
          <w:p w14:paraId="0EA8FC34" w14:textId="77777777" w:rsidR="0076695B" w:rsidRPr="00EF2EC1" w:rsidRDefault="0076695B" w:rsidP="0076695B">
            <w:pPr>
              <w:tabs>
                <w:tab w:val="left" w:pos="0"/>
              </w:tabs>
              <w:spacing w:line="312" w:lineRule="auto"/>
            </w:pPr>
            <w:r w:rsidRPr="00EF2EC1">
              <w:t xml:space="preserve">Юридический адрес: </w:t>
            </w:r>
          </w:p>
          <w:p w14:paraId="03E001C1" w14:textId="77777777" w:rsidR="0076695B" w:rsidRPr="00EF2EC1" w:rsidRDefault="0076695B" w:rsidP="0076695B">
            <w:pPr>
              <w:tabs>
                <w:tab w:val="left" w:pos="0"/>
              </w:tabs>
              <w:spacing w:line="312" w:lineRule="auto"/>
            </w:pPr>
            <w:r w:rsidRPr="00EF2EC1">
              <w:t xml:space="preserve">Почтовый адрес: </w:t>
            </w:r>
          </w:p>
          <w:p w14:paraId="681C7A6C" w14:textId="77777777" w:rsidR="0076695B" w:rsidRDefault="0076695B" w:rsidP="00AE4722">
            <w:pPr>
              <w:tabs>
                <w:tab w:val="left" w:pos="0"/>
              </w:tabs>
              <w:spacing w:before="120" w:line="312" w:lineRule="auto"/>
              <w:jc w:val="center"/>
              <w:rPr>
                <w:b/>
              </w:rPr>
            </w:pPr>
          </w:p>
          <w:p w14:paraId="1159774E" w14:textId="77777777" w:rsidR="0076695B" w:rsidRDefault="0076695B" w:rsidP="00AE4722">
            <w:pPr>
              <w:tabs>
                <w:tab w:val="left" w:pos="0"/>
              </w:tabs>
              <w:spacing w:before="120" w:line="312" w:lineRule="auto"/>
              <w:jc w:val="center"/>
              <w:rPr>
                <w:b/>
              </w:rPr>
            </w:pPr>
          </w:p>
          <w:p w14:paraId="09D2E0B5" w14:textId="77777777" w:rsidR="0076695B" w:rsidRDefault="0076695B" w:rsidP="00AE4722">
            <w:pPr>
              <w:tabs>
                <w:tab w:val="left" w:pos="0"/>
              </w:tabs>
              <w:spacing w:before="120" w:line="312" w:lineRule="auto"/>
              <w:jc w:val="center"/>
              <w:rPr>
                <w:b/>
              </w:rPr>
            </w:pPr>
          </w:p>
          <w:p w14:paraId="62D00FBE" w14:textId="77777777" w:rsidR="0076695B" w:rsidRPr="0076695B" w:rsidRDefault="0076695B" w:rsidP="0076695B">
            <w:pPr>
              <w:tabs>
                <w:tab w:val="left" w:pos="0"/>
              </w:tabs>
              <w:spacing w:before="120"/>
              <w:rPr>
                <w:bCs/>
              </w:rPr>
            </w:pPr>
            <w:r w:rsidRPr="0076695B">
              <w:rPr>
                <w:bCs/>
              </w:rPr>
              <w:t xml:space="preserve">ИНН </w:t>
            </w:r>
          </w:p>
          <w:p w14:paraId="62F8CB68" w14:textId="77777777" w:rsidR="0076695B" w:rsidRPr="0076695B" w:rsidRDefault="0076695B" w:rsidP="0076695B">
            <w:pPr>
              <w:tabs>
                <w:tab w:val="left" w:pos="0"/>
              </w:tabs>
              <w:spacing w:before="120"/>
              <w:rPr>
                <w:bCs/>
              </w:rPr>
            </w:pPr>
            <w:r w:rsidRPr="0076695B">
              <w:rPr>
                <w:bCs/>
              </w:rPr>
              <w:t xml:space="preserve">КПП </w:t>
            </w:r>
          </w:p>
          <w:p w14:paraId="7DA03762" w14:textId="77777777" w:rsidR="0076695B" w:rsidRPr="0076695B" w:rsidRDefault="0076695B" w:rsidP="0076695B">
            <w:pPr>
              <w:tabs>
                <w:tab w:val="left" w:pos="0"/>
              </w:tabs>
              <w:spacing w:before="120"/>
              <w:rPr>
                <w:bCs/>
              </w:rPr>
            </w:pPr>
            <w:r w:rsidRPr="0076695B">
              <w:rPr>
                <w:bCs/>
              </w:rPr>
              <w:t xml:space="preserve">Р/счет </w:t>
            </w:r>
          </w:p>
          <w:p w14:paraId="0679AC4E" w14:textId="77777777" w:rsidR="0076695B" w:rsidRPr="0076695B" w:rsidRDefault="0076695B" w:rsidP="0076695B">
            <w:pPr>
              <w:tabs>
                <w:tab w:val="left" w:pos="0"/>
              </w:tabs>
              <w:spacing w:before="120"/>
              <w:rPr>
                <w:bCs/>
              </w:rPr>
            </w:pPr>
            <w:r w:rsidRPr="0076695B">
              <w:rPr>
                <w:bCs/>
              </w:rPr>
              <w:t xml:space="preserve">К/счет </w:t>
            </w:r>
          </w:p>
          <w:p w14:paraId="04D3F000" w14:textId="77777777" w:rsidR="0076695B" w:rsidRPr="0076695B" w:rsidRDefault="0076695B" w:rsidP="0076695B">
            <w:pPr>
              <w:tabs>
                <w:tab w:val="left" w:pos="0"/>
              </w:tabs>
              <w:spacing w:before="120"/>
              <w:rPr>
                <w:bCs/>
              </w:rPr>
            </w:pPr>
            <w:r w:rsidRPr="0076695B">
              <w:rPr>
                <w:bCs/>
              </w:rPr>
              <w:t xml:space="preserve">БИК </w:t>
            </w:r>
          </w:p>
          <w:p w14:paraId="51AAE44D" w14:textId="77777777" w:rsidR="0076695B" w:rsidRPr="0076695B" w:rsidRDefault="0076695B" w:rsidP="0076695B">
            <w:pPr>
              <w:tabs>
                <w:tab w:val="left" w:pos="0"/>
              </w:tabs>
              <w:spacing w:before="120"/>
              <w:rPr>
                <w:bCs/>
              </w:rPr>
            </w:pPr>
            <w:r w:rsidRPr="0076695B">
              <w:rPr>
                <w:bCs/>
              </w:rPr>
              <w:t xml:space="preserve">ОГРН </w:t>
            </w:r>
          </w:p>
          <w:p w14:paraId="24052F92" w14:textId="77777777" w:rsidR="0076695B" w:rsidRPr="0076695B" w:rsidRDefault="0076695B" w:rsidP="0076695B">
            <w:pPr>
              <w:tabs>
                <w:tab w:val="left" w:pos="0"/>
              </w:tabs>
              <w:spacing w:before="120"/>
              <w:rPr>
                <w:bCs/>
              </w:rPr>
            </w:pPr>
            <w:r w:rsidRPr="0076695B">
              <w:rPr>
                <w:bCs/>
              </w:rPr>
              <w:t>Телефон:</w:t>
            </w:r>
          </w:p>
          <w:p w14:paraId="75FEC675" w14:textId="77777777" w:rsidR="0076695B" w:rsidRPr="0076695B" w:rsidRDefault="0076695B" w:rsidP="0076695B">
            <w:pPr>
              <w:tabs>
                <w:tab w:val="left" w:pos="0"/>
              </w:tabs>
              <w:spacing w:before="120"/>
              <w:rPr>
                <w:bCs/>
              </w:rPr>
            </w:pPr>
            <w:r w:rsidRPr="0076695B">
              <w:rPr>
                <w:bCs/>
              </w:rPr>
              <w:t xml:space="preserve">Адрес эл. почты: </w:t>
            </w:r>
          </w:p>
          <w:p w14:paraId="2AF1E4CB" w14:textId="77777777" w:rsidR="0076695B" w:rsidRDefault="0076695B" w:rsidP="0076695B">
            <w:pPr>
              <w:tabs>
                <w:tab w:val="left" w:pos="0"/>
              </w:tabs>
              <w:spacing w:before="120" w:line="312" w:lineRule="auto"/>
              <w:jc w:val="center"/>
              <w:rPr>
                <w:b/>
              </w:rPr>
            </w:pPr>
          </w:p>
          <w:p w14:paraId="64B72919" w14:textId="77777777" w:rsidR="0076695B" w:rsidRDefault="0076695B" w:rsidP="0076695B">
            <w:pPr>
              <w:tabs>
                <w:tab w:val="left" w:pos="0"/>
              </w:tabs>
              <w:spacing w:before="120" w:line="312" w:lineRule="auto"/>
              <w:jc w:val="center"/>
              <w:rPr>
                <w:b/>
              </w:rPr>
            </w:pPr>
          </w:p>
          <w:p w14:paraId="4E385618" w14:textId="77777777" w:rsidR="0076695B" w:rsidRPr="0076695B" w:rsidRDefault="0076695B" w:rsidP="0076695B">
            <w:pPr>
              <w:tabs>
                <w:tab w:val="left" w:pos="0"/>
              </w:tabs>
              <w:spacing w:before="120" w:line="312" w:lineRule="auto"/>
              <w:rPr>
                <w:b/>
              </w:rPr>
            </w:pPr>
          </w:p>
          <w:p w14:paraId="3E326441" w14:textId="406F0A53" w:rsidR="0076695B" w:rsidRPr="0076695B" w:rsidRDefault="0076695B" w:rsidP="0076695B">
            <w:pPr>
              <w:tabs>
                <w:tab w:val="left" w:pos="0"/>
              </w:tabs>
              <w:spacing w:before="120" w:line="312" w:lineRule="auto"/>
              <w:rPr>
                <w:bCs/>
              </w:rPr>
            </w:pPr>
            <w:r w:rsidRPr="0076695B">
              <w:rPr>
                <w:bCs/>
              </w:rPr>
              <w:t>Должность</w:t>
            </w:r>
          </w:p>
          <w:p w14:paraId="400A4FCA" w14:textId="3B2A9C8A" w:rsidR="0076695B" w:rsidRDefault="0076695B" w:rsidP="0076695B">
            <w:pPr>
              <w:tabs>
                <w:tab w:val="left" w:pos="0"/>
              </w:tabs>
              <w:spacing w:before="120" w:line="312" w:lineRule="auto"/>
              <w:rPr>
                <w:b/>
              </w:rPr>
            </w:pPr>
          </w:p>
          <w:p w14:paraId="216A46EC" w14:textId="77777777" w:rsidR="0087130E" w:rsidRDefault="0087130E" w:rsidP="0076695B">
            <w:pPr>
              <w:tabs>
                <w:tab w:val="left" w:pos="0"/>
              </w:tabs>
              <w:spacing w:before="120" w:line="312" w:lineRule="auto"/>
              <w:rPr>
                <w:b/>
              </w:rPr>
            </w:pPr>
          </w:p>
          <w:p w14:paraId="22C2AFBF" w14:textId="452BE559" w:rsidR="0076695B" w:rsidRDefault="0076695B" w:rsidP="0076695B">
            <w:pPr>
              <w:tabs>
                <w:tab w:val="left" w:pos="0"/>
              </w:tabs>
              <w:spacing w:before="120" w:line="312" w:lineRule="auto"/>
              <w:rPr>
                <w:b/>
              </w:rPr>
            </w:pPr>
            <w:r w:rsidRPr="0076695B">
              <w:rPr>
                <w:b/>
              </w:rPr>
              <w:t>_________________ /__________/</w:t>
            </w:r>
          </w:p>
        </w:tc>
      </w:tr>
      <w:bookmarkEnd w:id="2"/>
    </w:tbl>
    <w:p w14:paraId="1F9E0954" w14:textId="77777777" w:rsidR="0076695B" w:rsidRDefault="0076695B" w:rsidP="00AE4722">
      <w:pPr>
        <w:tabs>
          <w:tab w:val="left" w:pos="0"/>
        </w:tabs>
        <w:spacing w:before="120" w:line="312" w:lineRule="auto"/>
        <w:ind w:hanging="284"/>
        <w:jc w:val="center"/>
        <w:rPr>
          <w:b/>
        </w:rPr>
      </w:pPr>
    </w:p>
    <w:sectPr w:rsidR="0076695B" w:rsidSect="007B3DD0">
      <w:pgSz w:w="11906" w:h="16838" w:code="9"/>
      <w:pgMar w:top="1134" w:right="851" w:bottom="1440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E0526" w14:textId="77777777" w:rsidR="00DA79D4" w:rsidRDefault="00DA79D4" w:rsidP="00183604">
      <w:r>
        <w:separator/>
      </w:r>
    </w:p>
  </w:endnote>
  <w:endnote w:type="continuationSeparator" w:id="0">
    <w:p w14:paraId="4C94F14B" w14:textId="77777777" w:rsidR="00DA79D4" w:rsidRDefault="00DA79D4" w:rsidP="0018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B1E20" w14:textId="77777777" w:rsidR="00DA79D4" w:rsidRDefault="00DA79D4" w:rsidP="00183604">
      <w:r>
        <w:separator/>
      </w:r>
    </w:p>
  </w:footnote>
  <w:footnote w:type="continuationSeparator" w:id="0">
    <w:p w14:paraId="4A5C93AF" w14:textId="77777777" w:rsidR="00DA79D4" w:rsidRDefault="00DA79D4" w:rsidP="00183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87EE9"/>
    <w:multiLevelType w:val="hybridMultilevel"/>
    <w:tmpl w:val="1E7E4F6E"/>
    <w:lvl w:ilvl="0" w:tplc="8788E81E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C32F0"/>
    <w:multiLevelType w:val="hybridMultilevel"/>
    <w:tmpl w:val="E2403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80804DD"/>
    <w:multiLevelType w:val="multilevel"/>
    <w:tmpl w:val="04B852B2"/>
    <w:lvl w:ilvl="0">
      <w:start w:val="4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99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4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95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902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9734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080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1514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2584" w:hanging="1800"/>
      </w:pPr>
      <w:rPr>
        <w:rFonts w:hint="default"/>
        <w:sz w:val="22"/>
      </w:rPr>
    </w:lvl>
  </w:abstractNum>
  <w:abstractNum w:abstractNumId="3" w15:restartNumberingAfterBreak="0">
    <w:nsid w:val="6B224AE0"/>
    <w:multiLevelType w:val="hybridMultilevel"/>
    <w:tmpl w:val="962A62B6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5FE75E5"/>
    <w:multiLevelType w:val="multilevel"/>
    <w:tmpl w:val="65468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8800FB6"/>
    <w:multiLevelType w:val="hybridMultilevel"/>
    <w:tmpl w:val="600E791A"/>
    <w:lvl w:ilvl="0" w:tplc="7DA8F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5C95B4">
      <w:numFmt w:val="none"/>
      <w:lvlText w:val=""/>
      <w:lvlJc w:val="left"/>
      <w:pPr>
        <w:tabs>
          <w:tab w:val="num" w:pos="360"/>
        </w:tabs>
      </w:pPr>
    </w:lvl>
    <w:lvl w:ilvl="2" w:tplc="A85A16A6">
      <w:numFmt w:val="none"/>
      <w:lvlText w:val=""/>
      <w:lvlJc w:val="left"/>
      <w:pPr>
        <w:tabs>
          <w:tab w:val="num" w:pos="360"/>
        </w:tabs>
      </w:pPr>
    </w:lvl>
    <w:lvl w:ilvl="3" w:tplc="1E3EBC20">
      <w:numFmt w:val="none"/>
      <w:lvlText w:val=""/>
      <w:lvlJc w:val="left"/>
      <w:pPr>
        <w:tabs>
          <w:tab w:val="num" w:pos="360"/>
        </w:tabs>
      </w:pPr>
    </w:lvl>
    <w:lvl w:ilvl="4" w:tplc="C394BAE4">
      <w:numFmt w:val="none"/>
      <w:lvlText w:val=""/>
      <w:lvlJc w:val="left"/>
      <w:pPr>
        <w:tabs>
          <w:tab w:val="num" w:pos="360"/>
        </w:tabs>
      </w:pPr>
    </w:lvl>
    <w:lvl w:ilvl="5" w:tplc="76C49A92">
      <w:numFmt w:val="none"/>
      <w:lvlText w:val=""/>
      <w:lvlJc w:val="left"/>
      <w:pPr>
        <w:tabs>
          <w:tab w:val="num" w:pos="360"/>
        </w:tabs>
      </w:pPr>
    </w:lvl>
    <w:lvl w:ilvl="6" w:tplc="50C28A62">
      <w:numFmt w:val="none"/>
      <w:lvlText w:val=""/>
      <w:lvlJc w:val="left"/>
      <w:pPr>
        <w:tabs>
          <w:tab w:val="num" w:pos="360"/>
        </w:tabs>
      </w:pPr>
    </w:lvl>
    <w:lvl w:ilvl="7" w:tplc="74823102">
      <w:numFmt w:val="none"/>
      <w:lvlText w:val=""/>
      <w:lvlJc w:val="left"/>
      <w:pPr>
        <w:tabs>
          <w:tab w:val="num" w:pos="360"/>
        </w:tabs>
      </w:pPr>
    </w:lvl>
    <w:lvl w:ilvl="8" w:tplc="75501156">
      <w:numFmt w:val="none"/>
      <w:lvlText w:val=""/>
      <w:lvlJc w:val="left"/>
      <w:pPr>
        <w:tabs>
          <w:tab w:val="num" w:pos="360"/>
        </w:tabs>
      </w:pPr>
    </w:lvl>
  </w:abstractNum>
  <w:num w:numId="1" w16cid:durableId="1564951382">
    <w:abstractNumId w:val="3"/>
  </w:num>
  <w:num w:numId="2" w16cid:durableId="790972603">
    <w:abstractNumId w:val="5"/>
  </w:num>
  <w:num w:numId="3" w16cid:durableId="102700119">
    <w:abstractNumId w:val="2"/>
  </w:num>
  <w:num w:numId="4" w16cid:durableId="957297953">
    <w:abstractNumId w:val="0"/>
  </w:num>
  <w:num w:numId="5" w16cid:durableId="683435100">
    <w:abstractNumId w:val="1"/>
  </w:num>
  <w:num w:numId="6" w16cid:durableId="15252856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E33"/>
    <w:rsid w:val="00003550"/>
    <w:rsid w:val="00005F01"/>
    <w:rsid w:val="0001765C"/>
    <w:rsid w:val="000205CE"/>
    <w:rsid w:val="000209D1"/>
    <w:rsid w:val="00032AE8"/>
    <w:rsid w:val="000342B6"/>
    <w:rsid w:val="00035390"/>
    <w:rsid w:val="00035EB2"/>
    <w:rsid w:val="00036F59"/>
    <w:rsid w:val="00054DCD"/>
    <w:rsid w:val="00056842"/>
    <w:rsid w:val="00062492"/>
    <w:rsid w:val="00063ABC"/>
    <w:rsid w:val="00064452"/>
    <w:rsid w:val="000657C4"/>
    <w:rsid w:val="00066F77"/>
    <w:rsid w:val="000675C7"/>
    <w:rsid w:val="00072027"/>
    <w:rsid w:val="00087FD4"/>
    <w:rsid w:val="00097A05"/>
    <w:rsid w:val="000A316F"/>
    <w:rsid w:val="000A3EDB"/>
    <w:rsid w:val="000A5D52"/>
    <w:rsid w:val="000A5F09"/>
    <w:rsid w:val="000B0E9D"/>
    <w:rsid w:val="000B31AC"/>
    <w:rsid w:val="000B4739"/>
    <w:rsid w:val="000B7113"/>
    <w:rsid w:val="000B7A93"/>
    <w:rsid w:val="000C1389"/>
    <w:rsid w:val="000C1955"/>
    <w:rsid w:val="000C3D54"/>
    <w:rsid w:val="000C54BD"/>
    <w:rsid w:val="000D7ABE"/>
    <w:rsid w:val="000E097F"/>
    <w:rsid w:val="000F53CE"/>
    <w:rsid w:val="0010210E"/>
    <w:rsid w:val="001124B1"/>
    <w:rsid w:val="001140B4"/>
    <w:rsid w:val="00114364"/>
    <w:rsid w:val="00115EFD"/>
    <w:rsid w:val="00116532"/>
    <w:rsid w:val="0012353B"/>
    <w:rsid w:val="00133B3A"/>
    <w:rsid w:val="00137F92"/>
    <w:rsid w:val="00140359"/>
    <w:rsid w:val="00142196"/>
    <w:rsid w:val="00146BE7"/>
    <w:rsid w:val="00147C64"/>
    <w:rsid w:val="001531BF"/>
    <w:rsid w:val="00160D61"/>
    <w:rsid w:val="00161A43"/>
    <w:rsid w:val="001632F8"/>
    <w:rsid w:val="00165865"/>
    <w:rsid w:val="001734E7"/>
    <w:rsid w:val="0017792F"/>
    <w:rsid w:val="00183604"/>
    <w:rsid w:val="00184F84"/>
    <w:rsid w:val="00185341"/>
    <w:rsid w:val="0018654F"/>
    <w:rsid w:val="00197EBF"/>
    <w:rsid w:val="001A0669"/>
    <w:rsid w:val="001A57DF"/>
    <w:rsid w:val="001B22ED"/>
    <w:rsid w:val="001B7ED4"/>
    <w:rsid w:val="001C07DE"/>
    <w:rsid w:val="001C5425"/>
    <w:rsid w:val="001E3258"/>
    <w:rsid w:val="001F21F7"/>
    <w:rsid w:val="001F386A"/>
    <w:rsid w:val="001F73DD"/>
    <w:rsid w:val="00201027"/>
    <w:rsid w:val="002020D2"/>
    <w:rsid w:val="00204218"/>
    <w:rsid w:val="00224658"/>
    <w:rsid w:val="00251F50"/>
    <w:rsid w:val="00252B2B"/>
    <w:rsid w:val="002638AD"/>
    <w:rsid w:val="00281795"/>
    <w:rsid w:val="0028553E"/>
    <w:rsid w:val="0028707A"/>
    <w:rsid w:val="0029244B"/>
    <w:rsid w:val="00292F35"/>
    <w:rsid w:val="002A2033"/>
    <w:rsid w:val="002A33A6"/>
    <w:rsid w:val="002B0211"/>
    <w:rsid w:val="002B43BD"/>
    <w:rsid w:val="002B5F29"/>
    <w:rsid w:val="002D6EC3"/>
    <w:rsid w:val="002E0104"/>
    <w:rsid w:val="002F2EC2"/>
    <w:rsid w:val="002F461A"/>
    <w:rsid w:val="00305240"/>
    <w:rsid w:val="003068DC"/>
    <w:rsid w:val="00307C37"/>
    <w:rsid w:val="003162B6"/>
    <w:rsid w:val="003417E5"/>
    <w:rsid w:val="00344C1B"/>
    <w:rsid w:val="00355A90"/>
    <w:rsid w:val="00381841"/>
    <w:rsid w:val="00382E33"/>
    <w:rsid w:val="00392610"/>
    <w:rsid w:val="00396F4E"/>
    <w:rsid w:val="003A2E43"/>
    <w:rsid w:val="003B27F7"/>
    <w:rsid w:val="003B46C3"/>
    <w:rsid w:val="003C6D7A"/>
    <w:rsid w:val="003C7868"/>
    <w:rsid w:val="003C7900"/>
    <w:rsid w:val="003C7948"/>
    <w:rsid w:val="003D0832"/>
    <w:rsid w:val="003D1015"/>
    <w:rsid w:val="003D2BE3"/>
    <w:rsid w:val="003E2553"/>
    <w:rsid w:val="003F1C13"/>
    <w:rsid w:val="003F344A"/>
    <w:rsid w:val="003F5900"/>
    <w:rsid w:val="0040495B"/>
    <w:rsid w:val="0040669A"/>
    <w:rsid w:val="004076CA"/>
    <w:rsid w:val="00412C0D"/>
    <w:rsid w:val="004157D4"/>
    <w:rsid w:val="00417EDB"/>
    <w:rsid w:val="00423060"/>
    <w:rsid w:val="004234B7"/>
    <w:rsid w:val="00423A5F"/>
    <w:rsid w:val="00423D41"/>
    <w:rsid w:val="00427DCD"/>
    <w:rsid w:val="00430B4C"/>
    <w:rsid w:val="00430BB4"/>
    <w:rsid w:val="00430E02"/>
    <w:rsid w:val="0043277E"/>
    <w:rsid w:val="00433A73"/>
    <w:rsid w:val="004356A8"/>
    <w:rsid w:val="00441B8A"/>
    <w:rsid w:val="0048455C"/>
    <w:rsid w:val="004B0192"/>
    <w:rsid w:val="004B1462"/>
    <w:rsid w:val="004B6C1F"/>
    <w:rsid w:val="004C1430"/>
    <w:rsid w:val="004D0289"/>
    <w:rsid w:val="004D10DA"/>
    <w:rsid w:val="004D3FC6"/>
    <w:rsid w:val="004E176C"/>
    <w:rsid w:val="004E4808"/>
    <w:rsid w:val="004F39CE"/>
    <w:rsid w:val="004F67B8"/>
    <w:rsid w:val="004F6B2F"/>
    <w:rsid w:val="004F71BF"/>
    <w:rsid w:val="00500313"/>
    <w:rsid w:val="00505A55"/>
    <w:rsid w:val="00515D7A"/>
    <w:rsid w:val="00520FE2"/>
    <w:rsid w:val="00524969"/>
    <w:rsid w:val="00532B75"/>
    <w:rsid w:val="005373AA"/>
    <w:rsid w:val="00540C25"/>
    <w:rsid w:val="00542317"/>
    <w:rsid w:val="00543F4F"/>
    <w:rsid w:val="00547874"/>
    <w:rsid w:val="00551C01"/>
    <w:rsid w:val="00557928"/>
    <w:rsid w:val="005643ED"/>
    <w:rsid w:val="005658A5"/>
    <w:rsid w:val="00570D3C"/>
    <w:rsid w:val="00572835"/>
    <w:rsid w:val="005730FA"/>
    <w:rsid w:val="00575927"/>
    <w:rsid w:val="005825CD"/>
    <w:rsid w:val="005A0E2E"/>
    <w:rsid w:val="005A4125"/>
    <w:rsid w:val="005A4963"/>
    <w:rsid w:val="005B4514"/>
    <w:rsid w:val="005B64C9"/>
    <w:rsid w:val="005B7E21"/>
    <w:rsid w:val="005C5262"/>
    <w:rsid w:val="005D0BF3"/>
    <w:rsid w:val="005D4709"/>
    <w:rsid w:val="005D5141"/>
    <w:rsid w:val="005E346B"/>
    <w:rsid w:val="005F3CB1"/>
    <w:rsid w:val="005F7624"/>
    <w:rsid w:val="00602C20"/>
    <w:rsid w:val="00605214"/>
    <w:rsid w:val="00606F1A"/>
    <w:rsid w:val="0061076E"/>
    <w:rsid w:val="00621F4D"/>
    <w:rsid w:val="006224CF"/>
    <w:rsid w:val="0062392E"/>
    <w:rsid w:val="00624705"/>
    <w:rsid w:val="00637673"/>
    <w:rsid w:val="0065355D"/>
    <w:rsid w:val="006573EF"/>
    <w:rsid w:val="006604AC"/>
    <w:rsid w:val="006829A4"/>
    <w:rsid w:val="006860DC"/>
    <w:rsid w:val="00687ED4"/>
    <w:rsid w:val="0069211A"/>
    <w:rsid w:val="006A0EA0"/>
    <w:rsid w:val="006A3338"/>
    <w:rsid w:val="006B1020"/>
    <w:rsid w:val="006B3B39"/>
    <w:rsid w:val="006B5EC1"/>
    <w:rsid w:val="006B676A"/>
    <w:rsid w:val="006B6E1F"/>
    <w:rsid w:val="006D0F28"/>
    <w:rsid w:val="006D7C12"/>
    <w:rsid w:val="006E15F4"/>
    <w:rsid w:val="0071037E"/>
    <w:rsid w:val="00710565"/>
    <w:rsid w:val="00725CF8"/>
    <w:rsid w:val="00726F5C"/>
    <w:rsid w:val="00734BD8"/>
    <w:rsid w:val="00742766"/>
    <w:rsid w:val="00743157"/>
    <w:rsid w:val="007616CE"/>
    <w:rsid w:val="007648B3"/>
    <w:rsid w:val="0076695B"/>
    <w:rsid w:val="007762EA"/>
    <w:rsid w:val="00776A7B"/>
    <w:rsid w:val="00777923"/>
    <w:rsid w:val="00791DB5"/>
    <w:rsid w:val="00795A09"/>
    <w:rsid w:val="007A0684"/>
    <w:rsid w:val="007A12EE"/>
    <w:rsid w:val="007B10FE"/>
    <w:rsid w:val="007B1338"/>
    <w:rsid w:val="007B1C15"/>
    <w:rsid w:val="007B3DD0"/>
    <w:rsid w:val="007C2A1C"/>
    <w:rsid w:val="007C2C19"/>
    <w:rsid w:val="007C3D5C"/>
    <w:rsid w:val="007C78B6"/>
    <w:rsid w:val="007D2FA1"/>
    <w:rsid w:val="007D4A06"/>
    <w:rsid w:val="007E097B"/>
    <w:rsid w:val="007E1BD5"/>
    <w:rsid w:val="007E6674"/>
    <w:rsid w:val="007F5219"/>
    <w:rsid w:val="007F62C4"/>
    <w:rsid w:val="007F72A3"/>
    <w:rsid w:val="008007C3"/>
    <w:rsid w:val="00801D7A"/>
    <w:rsid w:val="008032B5"/>
    <w:rsid w:val="00803CA4"/>
    <w:rsid w:val="0080617D"/>
    <w:rsid w:val="008061BF"/>
    <w:rsid w:val="008125A5"/>
    <w:rsid w:val="00812658"/>
    <w:rsid w:val="008158C6"/>
    <w:rsid w:val="00815C8D"/>
    <w:rsid w:val="008174F1"/>
    <w:rsid w:val="00817AD9"/>
    <w:rsid w:val="00826B07"/>
    <w:rsid w:val="00831B25"/>
    <w:rsid w:val="00831C3C"/>
    <w:rsid w:val="00834579"/>
    <w:rsid w:val="00836C19"/>
    <w:rsid w:val="008401AC"/>
    <w:rsid w:val="00840A5E"/>
    <w:rsid w:val="00841BC3"/>
    <w:rsid w:val="00843E40"/>
    <w:rsid w:val="00845952"/>
    <w:rsid w:val="00854CD5"/>
    <w:rsid w:val="00860A41"/>
    <w:rsid w:val="008613FE"/>
    <w:rsid w:val="008623E5"/>
    <w:rsid w:val="00864EF4"/>
    <w:rsid w:val="00866F00"/>
    <w:rsid w:val="0087130E"/>
    <w:rsid w:val="00881FF9"/>
    <w:rsid w:val="00883635"/>
    <w:rsid w:val="00885199"/>
    <w:rsid w:val="008865D7"/>
    <w:rsid w:val="008866A8"/>
    <w:rsid w:val="008A4184"/>
    <w:rsid w:val="008D24A6"/>
    <w:rsid w:val="008D3190"/>
    <w:rsid w:val="008D3227"/>
    <w:rsid w:val="008D349E"/>
    <w:rsid w:val="008D42C9"/>
    <w:rsid w:val="008D4EA4"/>
    <w:rsid w:val="008D6733"/>
    <w:rsid w:val="008E016C"/>
    <w:rsid w:val="008E14A8"/>
    <w:rsid w:val="008E6170"/>
    <w:rsid w:val="008E6326"/>
    <w:rsid w:val="008F04CA"/>
    <w:rsid w:val="008F4721"/>
    <w:rsid w:val="008F52B7"/>
    <w:rsid w:val="0090693C"/>
    <w:rsid w:val="00906BCC"/>
    <w:rsid w:val="00910CA3"/>
    <w:rsid w:val="00916154"/>
    <w:rsid w:val="00923E2F"/>
    <w:rsid w:val="00933CDC"/>
    <w:rsid w:val="00933E2F"/>
    <w:rsid w:val="00944CFE"/>
    <w:rsid w:val="0094556D"/>
    <w:rsid w:val="00946C95"/>
    <w:rsid w:val="009502E2"/>
    <w:rsid w:val="009506F5"/>
    <w:rsid w:val="00956FC4"/>
    <w:rsid w:val="0096302F"/>
    <w:rsid w:val="00964FFD"/>
    <w:rsid w:val="00967D65"/>
    <w:rsid w:val="00975479"/>
    <w:rsid w:val="00977C8D"/>
    <w:rsid w:val="009815EB"/>
    <w:rsid w:val="009826A7"/>
    <w:rsid w:val="00987C9F"/>
    <w:rsid w:val="00992A47"/>
    <w:rsid w:val="00997170"/>
    <w:rsid w:val="009A1DA2"/>
    <w:rsid w:val="009A41C6"/>
    <w:rsid w:val="009A603F"/>
    <w:rsid w:val="009A71A9"/>
    <w:rsid w:val="009B2174"/>
    <w:rsid w:val="009C1AC3"/>
    <w:rsid w:val="009C46E4"/>
    <w:rsid w:val="009D1A9D"/>
    <w:rsid w:val="009D28A8"/>
    <w:rsid w:val="009D6404"/>
    <w:rsid w:val="009E1077"/>
    <w:rsid w:val="009E42A0"/>
    <w:rsid w:val="009F3DC5"/>
    <w:rsid w:val="009F5969"/>
    <w:rsid w:val="009F6EA4"/>
    <w:rsid w:val="00A007E5"/>
    <w:rsid w:val="00A132C2"/>
    <w:rsid w:val="00A15DD2"/>
    <w:rsid w:val="00A22BE4"/>
    <w:rsid w:val="00A25D2A"/>
    <w:rsid w:val="00A279A9"/>
    <w:rsid w:val="00A32C20"/>
    <w:rsid w:val="00A3483F"/>
    <w:rsid w:val="00A41515"/>
    <w:rsid w:val="00A42312"/>
    <w:rsid w:val="00A42B81"/>
    <w:rsid w:val="00A47BE4"/>
    <w:rsid w:val="00A57904"/>
    <w:rsid w:val="00A57E57"/>
    <w:rsid w:val="00A62EF5"/>
    <w:rsid w:val="00A651BA"/>
    <w:rsid w:val="00A71737"/>
    <w:rsid w:val="00A757FB"/>
    <w:rsid w:val="00A772FC"/>
    <w:rsid w:val="00A85921"/>
    <w:rsid w:val="00A85ADB"/>
    <w:rsid w:val="00A87DA4"/>
    <w:rsid w:val="00A9181B"/>
    <w:rsid w:val="00A92E30"/>
    <w:rsid w:val="00A93CD8"/>
    <w:rsid w:val="00A95525"/>
    <w:rsid w:val="00A96720"/>
    <w:rsid w:val="00AA0ADC"/>
    <w:rsid w:val="00AC3D06"/>
    <w:rsid w:val="00AC6959"/>
    <w:rsid w:val="00AD6950"/>
    <w:rsid w:val="00AD6D59"/>
    <w:rsid w:val="00AE0D0C"/>
    <w:rsid w:val="00AE4722"/>
    <w:rsid w:val="00AF0A33"/>
    <w:rsid w:val="00AF670F"/>
    <w:rsid w:val="00AF6DA2"/>
    <w:rsid w:val="00B0009A"/>
    <w:rsid w:val="00B0101E"/>
    <w:rsid w:val="00B037B2"/>
    <w:rsid w:val="00B0382D"/>
    <w:rsid w:val="00B232AF"/>
    <w:rsid w:val="00B30B7A"/>
    <w:rsid w:val="00B3445B"/>
    <w:rsid w:val="00B34775"/>
    <w:rsid w:val="00B37BFF"/>
    <w:rsid w:val="00B43732"/>
    <w:rsid w:val="00B4550B"/>
    <w:rsid w:val="00B4568A"/>
    <w:rsid w:val="00B52B65"/>
    <w:rsid w:val="00B55F3F"/>
    <w:rsid w:val="00B61710"/>
    <w:rsid w:val="00B65C7A"/>
    <w:rsid w:val="00B66DAE"/>
    <w:rsid w:val="00B74907"/>
    <w:rsid w:val="00B7550B"/>
    <w:rsid w:val="00B95496"/>
    <w:rsid w:val="00BA7255"/>
    <w:rsid w:val="00BB374B"/>
    <w:rsid w:val="00BB3C43"/>
    <w:rsid w:val="00BB6927"/>
    <w:rsid w:val="00BC0265"/>
    <w:rsid w:val="00BC57D3"/>
    <w:rsid w:val="00BC69D2"/>
    <w:rsid w:val="00BC7DF4"/>
    <w:rsid w:val="00BD199A"/>
    <w:rsid w:val="00BD61D2"/>
    <w:rsid w:val="00BE5015"/>
    <w:rsid w:val="00BE6F3D"/>
    <w:rsid w:val="00BE736C"/>
    <w:rsid w:val="00BF3352"/>
    <w:rsid w:val="00C03888"/>
    <w:rsid w:val="00C07B46"/>
    <w:rsid w:val="00C12928"/>
    <w:rsid w:val="00C17AD2"/>
    <w:rsid w:val="00C20C06"/>
    <w:rsid w:val="00C238C4"/>
    <w:rsid w:val="00C302C3"/>
    <w:rsid w:val="00C330AF"/>
    <w:rsid w:val="00C34483"/>
    <w:rsid w:val="00C41F9A"/>
    <w:rsid w:val="00C424EE"/>
    <w:rsid w:val="00C62B3D"/>
    <w:rsid w:val="00C65B25"/>
    <w:rsid w:val="00C66C8D"/>
    <w:rsid w:val="00C73F1F"/>
    <w:rsid w:val="00C74DF2"/>
    <w:rsid w:val="00C84569"/>
    <w:rsid w:val="00C85287"/>
    <w:rsid w:val="00C869CD"/>
    <w:rsid w:val="00C86AAF"/>
    <w:rsid w:val="00C90416"/>
    <w:rsid w:val="00C90F5F"/>
    <w:rsid w:val="00C92E6B"/>
    <w:rsid w:val="00C974DF"/>
    <w:rsid w:val="00C97C2C"/>
    <w:rsid w:val="00CA5C69"/>
    <w:rsid w:val="00CB0B9D"/>
    <w:rsid w:val="00CB3AD9"/>
    <w:rsid w:val="00CB51B1"/>
    <w:rsid w:val="00CB55A0"/>
    <w:rsid w:val="00CB5B83"/>
    <w:rsid w:val="00CB76B8"/>
    <w:rsid w:val="00CB77C5"/>
    <w:rsid w:val="00CC0A19"/>
    <w:rsid w:val="00CC4B55"/>
    <w:rsid w:val="00CD5294"/>
    <w:rsid w:val="00CE51DE"/>
    <w:rsid w:val="00CE63D1"/>
    <w:rsid w:val="00CE6774"/>
    <w:rsid w:val="00CE6DE5"/>
    <w:rsid w:val="00CE7215"/>
    <w:rsid w:val="00CE7591"/>
    <w:rsid w:val="00CF0279"/>
    <w:rsid w:val="00D0083A"/>
    <w:rsid w:val="00D136D5"/>
    <w:rsid w:val="00D26745"/>
    <w:rsid w:val="00D30880"/>
    <w:rsid w:val="00D316FB"/>
    <w:rsid w:val="00D42816"/>
    <w:rsid w:val="00D5445A"/>
    <w:rsid w:val="00D56680"/>
    <w:rsid w:val="00D67BC8"/>
    <w:rsid w:val="00D7209C"/>
    <w:rsid w:val="00D8190E"/>
    <w:rsid w:val="00D8594E"/>
    <w:rsid w:val="00D9056A"/>
    <w:rsid w:val="00D91067"/>
    <w:rsid w:val="00DA0815"/>
    <w:rsid w:val="00DA1110"/>
    <w:rsid w:val="00DA471D"/>
    <w:rsid w:val="00DA4DD3"/>
    <w:rsid w:val="00DA79D4"/>
    <w:rsid w:val="00DB12B8"/>
    <w:rsid w:val="00DB1ECA"/>
    <w:rsid w:val="00DC1B14"/>
    <w:rsid w:val="00DC4488"/>
    <w:rsid w:val="00DD0D6C"/>
    <w:rsid w:val="00DD1BEF"/>
    <w:rsid w:val="00DE3FAD"/>
    <w:rsid w:val="00DF2101"/>
    <w:rsid w:val="00DF4C8A"/>
    <w:rsid w:val="00DF51A7"/>
    <w:rsid w:val="00E029AF"/>
    <w:rsid w:val="00E064B8"/>
    <w:rsid w:val="00E15AE1"/>
    <w:rsid w:val="00E22DA0"/>
    <w:rsid w:val="00E24D24"/>
    <w:rsid w:val="00E27540"/>
    <w:rsid w:val="00E32124"/>
    <w:rsid w:val="00E3658A"/>
    <w:rsid w:val="00E37D6D"/>
    <w:rsid w:val="00E41953"/>
    <w:rsid w:val="00E46F10"/>
    <w:rsid w:val="00E47E1D"/>
    <w:rsid w:val="00E53E0E"/>
    <w:rsid w:val="00E53F47"/>
    <w:rsid w:val="00E664DE"/>
    <w:rsid w:val="00E66CC1"/>
    <w:rsid w:val="00E70395"/>
    <w:rsid w:val="00E720EC"/>
    <w:rsid w:val="00E77B99"/>
    <w:rsid w:val="00E80F40"/>
    <w:rsid w:val="00E83212"/>
    <w:rsid w:val="00E83EB4"/>
    <w:rsid w:val="00E906D2"/>
    <w:rsid w:val="00E90E45"/>
    <w:rsid w:val="00E93FA0"/>
    <w:rsid w:val="00E96149"/>
    <w:rsid w:val="00E97DF9"/>
    <w:rsid w:val="00EA19E8"/>
    <w:rsid w:val="00EA1C9E"/>
    <w:rsid w:val="00EA5048"/>
    <w:rsid w:val="00EA5498"/>
    <w:rsid w:val="00EA60E0"/>
    <w:rsid w:val="00EB42A3"/>
    <w:rsid w:val="00EB68DD"/>
    <w:rsid w:val="00EC050D"/>
    <w:rsid w:val="00EC32C3"/>
    <w:rsid w:val="00EC3B39"/>
    <w:rsid w:val="00EC6005"/>
    <w:rsid w:val="00ED062F"/>
    <w:rsid w:val="00ED3539"/>
    <w:rsid w:val="00ED55D5"/>
    <w:rsid w:val="00EE2B9F"/>
    <w:rsid w:val="00EE59EE"/>
    <w:rsid w:val="00EF2EC1"/>
    <w:rsid w:val="00F00E3D"/>
    <w:rsid w:val="00F04C5E"/>
    <w:rsid w:val="00F10B7D"/>
    <w:rsid w:val="00F15F4C"/>
    <w:rsid w:val="00F27491"/>
    <w:rsid w:val="00F303BC"/>
    <w:rsid w:val="00F353FD"/>
    <w:rsid w:val="00F359EB"/>
    <w:rsid w:val="00F40060"/>
    <w:rsid w:val="00F429A4"/>
    <w:rsid w:val="00F46E29"/>
    <w:rsid w:val="00F60C79"/>
    <w:rsid w:val="00F613FD"/>
    <w:rsid w:val="00F61810"/>
    <w:rsid w:val="00F61F23"/>
    <w:rsid w:val="00F65615"/>
    <w:rsid w:val="00F72516"/>
    <w:rsid w:val="00F74691"/>
    <w:rsid w:val="00F76AAB"/>
    <w:rsid w:val="00F812B0"/>
    <w:rsid w:val="00F85C24"/>
    <w:rsid w:val="00F863F0"/>
    <w:rsid w:val="00F902A8"/>
    <w:rsid w:val="00F97A5F"/>
    <w:rsid w:val="00FA1A3E"/>
    <w:rsid w:val="00FB1697"/>
    <w:rsid w:val="00FB4005"/>
    <w:rsid w:val="00FB44D9"/>
    <w:rsid w:val="00FB4AD0"/>
    <w:rsid w:val="00FB54F8"/>
    <w:rsid w:val="00FC71FF"/>
    <w:rsid w:val="00FD14C2"/>
    <w:rsid w:val="00FE119C"/>
    <w:rsid w:val="00FE32CF"/>
    <w:rsid w:val="00FE74EC"/>
    <w:rsid w:val="00FE772C"/>
    <w:rsid w:val="00FF35E5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D42D0"/>
  <w15:docId w15:val="{55400BD3-514A-42A0-9C33-D2D00D06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3604"/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rsid w:val="00382E3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382E33"/>
    <w:pPr>
      <w:keepNext/>
      <w:spacing w:line="360" w:lineRule="auto"/>
      <w:jc w:val="both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2E33"/>
    <w:pPr>
      <w:tabs>
        <w:tab w:val="left" w:pos="10065"/>
      </w:tabs>
      <w:spacing w:before="120"/>
      <w:jc w:val="both"/>
    </w:pPr>
  </w:style>
  <w:style w:type="paragraph" w:styleId="20">
    <w:name w:val="Body Text 2"/>
    <w:basedOn w:val="a"/>
    <w:link w:val="21"/>
    <w:rsid w:val="00382E33"/>
    <w:rPr>
      <w:b/>
      <w:bCs/>
      <w:sz w:val="22"/>
    </w:rPr>
  </w:style>
  <w:style w:type="paragraph" w:customStyle="1" w:styleId="ConsNormal">
    <w:name w:val="ConsNormal"/>
    <w:rsid w:val="00382E3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styleId="a5">
    <w:name w:val="annotation reference"/>
    <w:basedOn w:val="a0"/>
    <w:rsid w:val="00382E33"/>
    <w:rPr>
      <w:sz w:val="16"/>
      <w:szCs w:val="16"/>
    </w:rPr>
  </w:style>
  <w:style w:type="paragraph" w:styleId="a6">
    <w:name w:val="annotation text"/>
    <w:basedOn w:val="a"/>
    <w:link w:val="a7"/>
    <w:rsid w:val="00382E3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382E33"/>
    <w:rPr>
      <w:lang w:val="ru-RU" w:eastAsia="ru-RU" w:bidi="ar-SA"/>
    </w:rPr>
  </w:style>
  <w:style w:type="paragraph" w:customStyle="1" w:styleId="a8">
    <w:name w:val="Знак"/>
    <w:basedOn w:val="a"/>
    <w:autoRedefine/>
    <w:rsid w:val="00B61710"/>
    <w:pPr>
      <w:spacing w:after="160"/>
    </w:pPr>
    <w:rPr>
      <w:rFonts w:ascii="Bookman Old Style" w:hAnsi="Bookman Old Style"/>
      <w:b/>
      <w:bCs/>
      <w:iCs/>
      <w:sz w:val="32"/>
      <w:szCs w:val="20"/>
      <w:lang w:val="en-GB" w:eastAsia="en-US"/>
    </w:rPr>
  </w:style>
  <w:style w:type="character" w:styleId="a9">
    <w:name w:val="Strong"/>
    <w:basedOn w:val="a0"/>
    <w:uiPriority w:val="22"/>
    <w:qFormat/>
    <w:rsid w:val="00133B3A"/>
    <w:rPr>
      <w:b/>
      <w:bCs/>
    </w:rPr>
  </w:style>
  <w:style w:type="paragraph" w:styleId="aa">
    <w:name w:val="List Paragraph"/>
    <w:basedOn w:val="a"/>
    <w:link w:val="ab"/>
    <w:uiPriority w:val="34"/>
    <w:qFormat/>
    <w:rsid w:val="00FE32CF"/>
    <w:pPr>
      <w:ind w:left="720"/>
      <w:contextualSpacing/>
    </w:pPr>
  </w:style>
  <w:style w:type="table" w:styleId="ac">
    <w:name w:val="Table Grid"/>
    <w:basedOn w:val="a1"/>
    <w:rsid w:val="003C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2F461A"/>
    <w:rPr>
      <w:rFonts w:eastAsia="Times New Roman"/>
      <w:b/>
      <w:bCs/>
      <w:sz w:val="22"/>
      <w:szCs w:val="24"/>
    </w:rPr>
  </w:style>
  <w:style w:type="character" w:styleId="ad">
    <w:name w:val="Hyperlink"/>
    <w:basedOn w:val="a0"/>
    <w:unhideWhenUsed/>
    <w:rsid w:val="009C1AC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1AC3"/>
    <w:rPr>
      <w:color w:val="605E5C"/>
      <w:shd w:val="clear" w:color="auto" w:fill="E1DFDD"/>
    </w:rPr>
  </w:style>
  <w:style w:type="paragraph" w:styleId="ae">
    <w:name w:val="Balloon Text"/>
    <w:basedOn w:val="a"/>
    <w:link w:val="af"/>
    <w:rsid w:val="009B217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9B2174"/>
    <w:rPr>
      <w:rFonts w:ascii="Segoe UI" w:eastAsia="Times New Roman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B43732"/>
    <w:rPr>
      <w:rFonts w:eastAsia="Times New Roman"/>
      <w:sz w:val="24"/>
      <w:szCs w:val="24"/>
    </w:rPr>
  </w:style>
  <w:style w:type="paragraph" w:customStyle="1" w:styleId="Default">
    <w:name w:val="Default"/>
    <w:rsid w:val="00F7469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 w:eastAsia="en-US"/>
    </w:rPr>
  </w:style>
  <w:style w:type="paragraph" w:styleId="af0">
    <w:name w:val="annotation subject"/>
    <w:basedOn w:val="a6"/>
    <w:next w:val="a6"/>
    <w:link w:val="af1"/>
    <w:semiHidden/>
    <w:unhideWhenUsed/>
    <w:rsid w:val="00A96720"/>
    <w:rPr>
      <w:b/>
      <w:bCs/>
    </w:rPr>
  </w:style>
  <w:style w:type="character" w:customStyle="1" w:styleId="af1">
    <w:name w:val="Тема примечания Знак"/>
    <w:basedOn w:val="a7"/>
    <w:link w:val="af0"/>
    <w:semiHidden/>
    <w:rsid w:val="00A96720"/>
    <w:rPr>
      <w:rFonts w:eastAsia="Times New Roman"/>
      <w:b/>
      <w:bCs/>
      <w:lang w:val="ru-RU" w:eastAsia="ru-RU" w:bidi="ar-SA"/>
    </w:rPr>
  </w:style>
  <w:style w:type="paragraph" w:styleId="af2">
    <w:name w:val="Revision"/>
    <w:hidden/>
    <w:uiPriority w:val="99"/>
    <w:semiHidden/>
    <w:rsid w:val="00B34775"/>
    <w:rPr>
      <w:rFonts w:eastAsia="Times New Roman"/>
      <w:sz w:val="24"/>
      <w:szCs w:val="24"/>
    </w:rPr>
  </w:style>
  <w:style w:type="paragraph" w:styleId="af3">
    <w:name w:val="header"/>
    <w:basedOn w:val="a"/>
    <w:link w:val="af4"/>
    <w:unhideWhenUsed/>
    <w:rsid w:val="0018360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183604"/>
    <w:rPr>
      <w:rFonts w:eastAsia="Times New Roman"/>
      <w:sz w:val="24"/>
      <w:szCs w:val="24"/>
    </w:rPr>
  </w:style>
  <w:style w:type="paragraph" w:styleId="af5">
    <w:name w:val="footer"/>
    <w:basedOn w:val="a"/>
    <w:link w:val="af6"/>
    <w:unhideWhenUsed/>
    <w:rsid w:val="0018360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183604"/>
    <w:rPr>
      <w:rFonts w:eastAsia="Times New Roman"/>
      <w:sz w:val="24"/>
      <w:szCs w:val="24"/>
    </w:rPr>
  </w:style>
  <w:style w:type="character" w:styleId="af7">
    <w:name w:val="Unresolved Mention"/>
    <w:basedOn w:val="a0"/>
    <w:uiPriority w:val="99"/>
    <w:semiHidden/>
    <w:unhideWhenUsed/>
    <w:rsid w:val="0076695B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rsid w:val="00A87DA4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0BA82AF657AF0BD05ED180D2FB8BBF4F5CA990AA9135DB3D253A83F7C71ECE82A9A72B319EA0F9kACD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BA82AF657AF0BD05ED180D2FB8BBF4F5CA990AA9135DB3D253A83F7C71ECE82A9A72B319EA0F9kAC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0BA82AF657AF0BD05ED180D2FB8BBF4F5CA990AA9135DB3D253A83F7C71ECE82A9A72B319EA0F9kAC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nference@rac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6F90288929D24DB3188453F245109B" ma:contentTypeVersion="0" ma:contentTypeDescription="Создание документа." ma:contentTypeScope="" ma:versionID="775b529a45a05a8a224787cb25e035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0a61a57be7511eade1acdfe45ae33c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2AFE42-8D3F-4181-9290-1670B93DF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DBC88B-88AA-48B0-B541-0E820102E7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6538B8-502C-4B22-BC18-59EDFBE777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229C6D-C5C8-4F53-B353-E20859280A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возмездных услуг № 6/c2011</vt:lpstr>
    </vt:vector>
  </TitlesOfParts>
  <Company>Racurs</Company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возмездных услуг № 6/c2011</dc:title>
  <dc:creator>fggdfdg</dc:creator>
  <cp:lastModifiedBy>Сапрыкина Галина Владимировна</cp:lastModifiedBy>
  <cp:revision>4</cp:revision>
  <cp:lastPrinted>2022-08-15T13:13:00Z</cp:lastPrinted>
  <dcterms:created xsi:type="dcterms:W3CDTF">2023-06-20T12:12:00Z</dcterms:created>
  <dcterms:modified xsi:type="dcterms:W3CDTF">2023-06-20T12:28:00Z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0x010100266F90288929D24DB3188453F245109B</vt:lpwstr>
  </property>
</Properties>
</file>